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B10E" w14:textId="30F2D84A" w:rsidR="003149A5" w:rsidRDefault="00837D3A" w:rsidP="003149A5">
      <w:pPr>
        <w:pStyle w:val="Untertitel"/>
      </w:pPr>
      <w:r>
        <w:t>S</w:t>
      </w:r>
      <w:r w:rsidR="003149A5" w:rsidRPr="00490596">
        <w:t>chulinterne</w:t>
      </w:r>
      <w:r>
        <w:t>r</w:t>
      </w:r>
      <w:r w:rsidR="003149A5" w:rsidRPr="00490596">
        <w:t xml:space="preserve"> Lehrplan</w:t>
      </w:r>
      <w:r w:rsidR="00E41510">
        <w:t xml:space="preserve"> </w:t>
      </w:r>
      <w:r w:rsidR="004A05F2">
        <w:t>–</w:t>
      </w:r>
      <w:r w:rsidR="00E41510">
        <w:t xml:space="preserve"> Gymnasium</w:t>
      </w:r>
    </w:p>
    <w:p w14:paraId="50B7C8CC" w14:textId="0E0E51F1" w:rsidR="004A05F2" w:rsidRPr="004A05F2" w:rsidRDefault="004A05F2" w:rsidP="004A05F2">
      <w:r>
        <w:t>Königin-Luise-Schule</w:t>
      </w:r>
    </w:p>
    <w:p w14:paraId="20923D14" w14:textId="77777777" w:rsidR="000410D3" w:rsidRDefault="000410D3" w:rsidP="003149A5">
      <w:pPr>
        <w:pStyle w:val="Untertitel"/>
        <w:rPr>
          <w:sz w:val="28"/>
          <w:szCs w:val="28"/>
        </w:rPr>
      </w:pPr>
    </w:p>
    <w:p w14:paraId="26B95BEE" w14:textId="77777777" w:rsidR="004A05F2" w:rsidRDefault="00E41510" w:rsidP="000410D3">
      <w:pPr>
        <w:rPr>
          <w:b/>
          <w:sz w:val="40"/>
        </w:rPr>
      </w:pPr>
      <w:r>
        <w:rPr>
          <w:b/>
          <w:sz w:val="40"/>
        </w:rPr>
        <w:t>Wahlpflichtbereich</w:t>
      </w:r>
      <w:r w:rsidR="004A05F2">
        <w:rPr>
          <w:b/>
          <w:sz w:val="40"/>
        </w:rPr>
        <w:t xml:space="preserve"> </w:t>
      </w:r>
    </w:p>
    <w:p w14:paraId="253DFDB0" w14:textId="57244D61" w:rsidR="000410D3" w:rsidRPr="000410D3" w:rsidRDefault="004A05F2" w:rsidP="000410D3">
      <w:pPr>
        <w:rPr>
          <w:b/>
          <w:sz w:val="40"/>
        </w:rPr>
      </w:pPr>
      <w:r>
        <w:rPr>
          <w:b/>
          <w:sz w:val="40"/>
        </w:rPr>
        <w:t>Robotik-Technik-Raumfahrt</w:t>
      </w:r>
    </w:p>
    <w:p w14:paraId="09FCBB87" w14:textId="1090FEE1" w:rsidR="000410D3" w:rsidRDefault="004A05F2" w:rsidP="000410D3">
      <w:r>
        <w:t>(Stand Januar 2024)</w:t>
      </w:r>
    </w:p>
    <w:p w14:paraId="4C9B40F8" w14:textId="42DD9B1B" w:rsidR="00837D3A" w:rsidRDefault="00837D3A" w:rsidP="00170A38"/>
    <w:p w14:paraId="7B185084" w14:textId="77777777" w:rsidR="00170A38" w:rsidRPr="00217913" w:rsidRDefault="00170A38" w:rsidP="00170A38">
      <w:pPr>
        <w:rPr>
          <w:rFonts w:eastAsiaTheme="majorEastAsia" w:cstheme="majorBidi"/>
          <w:spacing w:val="15"/>
        </w:rPr>
      </w:pPr>
      <w:r w:rsidRPr="00217913">
        <w:br w:type="page"/>
      </w:r>
    </w:p>
    <w:sdt>
      <w:sdtPr>
        <w:rPr>
          <w:b/>
          <w:bCs/>
        </w:rPr>
        <w:id w:val="-344555638"/>
        <w:docPartObj>
          <w:docPartGallery w:val="Table of Contents"/>
          <w:docPartUnique/>
        </w:docPartObj>
      </w:sdtPr>
      <w:sdtEndPr>
        <w:rPr>
          <w:b w:val="0"/>
          <w:bCs w:val="0"/>
        </w:rPr>
      </w:sdtEndPr>
      <w:sdtContent>
        <w:p w14:paraId="0ED0A927" w14:textId="642E1192" w:rsidR="007314C6" w:rsidRPr="00217913" w:rsidRDefault="007314C6" w:rsidP="0072774E">
          <w:pPr>
            <w:pStyle w:val="StandardII"/>
            <w:rPr>
              <w:b/>
              <w:sz w:val="28"/>
            </w:rPr>
          </w:pPr>
          <w:r w:rsidRPr="00217913">
            <w:rPr>
              <w:b/>
              <w:sz w:val="28"/>
            </w:rPr>
            <w:t>Inhalt</w:t>
          </w:r>
        </w:p>
        <w:p w14:paraId="0EB7CB99" w14:textId="6D2C9BA2" w:rsidR="003B36CC" w:rsidRDefault="007314C6">
          <w:pPr>
            <w:pStyle w:val="Verzeichnis1"/>
            <w:tabs>
              <w:tab w:val="left" w:pos="440"/>
              <w:tab w:val="right" w:leader="dot" w:pos="8375"/>
            </w:tabs>
            <w:rPr>
              <w:rFonts w:asciiTheme="minorHAnsi" w:eastAsiaTheme="minorEastAsia" w:hAnsiTheme="minorHAnsi"/>
              <w:b w:val="0"/>
              <w:noProof/>
              <w:kern w:val="2"/>
              <w:lang w:eastAsia="de-DE"/>
              <w14:ligatures w14:val="standardContextual"/>
            </w:rPr>
          </w:pPr>
          <w:r w:rsidRPr="00217913">
            <w:fldChar w:fldCharType="begin"/>
          </w:r>
          <w:r w:rsidRPr="00217913">
            <w:instrText xml:space="preserve"> TOC \o "1-3" \h \z \u </w:instrText>
          </w:r>
          <w:r w:rsidRPr="00217913">
            <w:fldChar w:fldCharType="separate"/>
          </w:r>
          <w:hyperlink w:anchor="_Toc134712757" w:history="1">
            <w:r w:rsidR="003B36CC" w:rsidRPr="00D4577D">
              <w:rPr>
                <w:rStyle w:val="Hyperlink"/>
                <w:noProof/>
              </w:rPr>
              <w:t>1</w:t>
            </w:r>
            <w:r w:rsidR="003B36CC">
              <w:rPr>
                <w:rFonts w:asciiTheme="minorHAnsi" w:eastAsiaTheme="minorEastAsia" w:hAnsiTheme="minorHAnsi"/>
                <w:b w:val="0"/>
                <w:noProof/>
                <w:kern w:val="2"/>
                <w:lang w:eastAsia="de-DE"/>
                <w14:ligatures w14:val="standardContextual"/>
              </w:rPr>
              <w:tab/>
            </w:r>
            <w:r w:rsidR="003B36CC" w:rsidRPr="00D4577D">
              <w:rPr>
                <w:rStyle w:val="Hyperlink"/>
                <w:noProof/>
              </w:rPr>
              <w:t>Rahmenbedingungen der fachlichen Arbeit</w:t>
            </w:r>
            <w:r w:rsidR="003B36CC">
              <w:rPr>
                <w:noProof/>
                <w:webHidden/>
              </w:rPr>
              <w:tab/>
            </w:r>
            <w:r w:rsidR="003B36CC">
              <w:rPr>
                <w:noProof/>
                <w:webHidden/>
              </w:rPr>
              <w:fldChar w:fldCharType="begin"/>
            </w:r>
            <w:r w:rsidR="003B36CC">
              <w:rPr>
                <w:noProof/>
                <w:webHidden/>
              </w:rPr>
              <w:instrText xml:space="preserve"> PAGEREF _Toc134712757 \h </w:instrText>
            </w:r>
            <w:r w:rsidR="003B36CC">
              <w:rPr>
                <w:noProof/>
                <w:webHidden/>
              </w:rPr>
            </w:r>
            <w:r w:rsidR="003B36CC">
              <w:rPr>
                <w:noProof/>
                <w:webHidden/>
              </w:rPr>
              <w:fldChar w:fldCharType="separate"/>
            </w:r>
            <w:r w:rsidR="00865AD3">
              <w:rPr>
                <w:noProof/>
                <w:webHidden/>
              </w:rPr>
              <w:t>3</w:t>
            </w:r>
            <w:r w:rsidR="003B36CC">
              <w:rPr>
                <w:noProof/>
                <w:webHidden/>
              </w:rPr>
              <w:fldChar w:fldCharType="end"/>
            </w:r>
          </w:hyperlink>
        </w:p>
        <w:p w14:paraId="3C0A7809" w14:textId="44EA0C11" w:rsidR="003B36CC" w:rsidRDefault="00E7305B">
          <w:pPr>
            <w:pStyle w:val="Verzeichnis1"/>
            <w:tabs>
              <w:tab w:val="left" w:pos="440"/>
              <w:tab w:val="right" w:leader="dot" w:pos="8375"/>
            </w:tabs>
            <w:rPr>
              <w:rFonts w:asciiTheme="minorHAnsi" w:eastAsiaTheme="minorEastAsia" w:hAnsiTheme="minorHAnsi"/>
              <w:b w:val="0"/>
              <w:noProof/>
              <w:kern w:val="2"/>
              <w:lang w:eastAsia="de-DE"/>
              <w14:ligatures w14:val="standardContextual"/>
            </w:rPr>
          </w:pPr>
          <w:hyperlink w:anchor="_Toc134712758" w:history="1">
            <w:r w:rsidR="003B36CC" w:rsidRPr="00D4577D">
              <w:rPr>
                <w:rStyle w:val="Hyperlink"/>
                <w:noProof/>
              </w:rPr>
              <w:t>2</w:t>
            </w:r>
            <w:r w:rsidR="003B36CC">
              <w:rPr>
                <w:rFonts w:asciiTheme="minorHAnsi" w:eastAsiaTheme="minorEastAsia" w:hAnsiTheme="minorHAnsi"/>
                <w:b w:val="0"/>
                <w:noProof/>
                <w:kern w:val="2"/>
                <w:lang w:eastAsia="de-DE"/>
                <w14:ligatures w14:val="standardContextual"/>
              </w:rPr>
              <w:tab/>
            </w:r>
            <w:r w:rsidR="003B36CC" w:rsidRPr="00D4577D">
              <w:rPr>
                <w:rStyle w:val="Hyperlink"/>
                <w:noProof/>
              </w:rPr>
              <w:t>Entscheidungen zum Unterricht</w:t>
            </w:r>
            <w:r w:rsidR="003B36CC">
              <w:rPr>
                <w:noProof/>
                <w:webHidden/>
              </w:rPr>
              <w:tab/>
            </w:r>
            <w:r w:rsidR="003B36CC">
              <w:rPr>
                <w:noProof/>
                <w:webHidden/>
              </w:rPr>
              <w:fldChar w:fldCharType="begin"/>
            </w:r>
            <w:r w:rsidR="003B36CC">
              <w:rPr>
                <w:noProof/>
                <w:webHidden/>
              </w:rPr>
              <w:instrText xml:space="preserve"> PAGEREF _Toc134712758 \h </w:instrText>
            </w:r>
            <w:r w:rsidR="003B36CC">
              <w:rPr>
                <w:noProof/>
                <w:webHidden/>
              </w:rPr>
            </w:r>
            <w:r w:rsidR="003B36CC">
              <w:rPr>
                <w:noProof/>
                <w:webHidden/>
              </w:rPr>
              <w:fldChar w:fldCharType="separate"/>
            </w:r>
            <w:r w:rsidR="00865AD3">
              <w:rPr>
                <w:noProof/>
                <w:webHidden/>
              </w:rPr>
              <w:t>4</w:t>
            </w:r>
            <w:r w:rsidR="003B36CC">
              <w:rPr>
                <w:noProof/>
                <w:webHidden/>
              </w:rPr>
              <w:fldChar w:fldCharType="end"/>
            </w:r>
          </w:hyperlink>
        </w:p>
        <w:p w14:paraId="78ABC7BC" w14:textId="6EC182DB" w:rsidR="003B36CC" w:rsidRDefault="00E7305B">
          <w:pPr>
            <w:pStyle w:val="Verzeichnis2"/>
            <w:rPr>
              <w:rFonts w:asciiTheme="minorHAnsi" w:eastAsiaTheme="minorEastAsia" w:hAnsiTheme="minorHAnsi"/>
              <w:noProof/>
              <w:kern w:val="2"/>
              <w:lang w:eastAsia="de-DE"/>
              <w14:ligatures w14:val="standardContextual"/>
            </w:rPr>
          </w:pPr>
          <w:hyperlink w:anchor="_Toc134712759" w:history="1">
            <w:r w:rsidR="003B36CC" w:rsidRPr="00D4577D">
              <w:rPr>
                <w:rStyle w:val="Hyperlink"/>
                <w:noProof/>
              </w:rPr>
              <w:t xml:space="preserve">2.1 </w:t>
            </w:r>
            <w:r w:rsidR="003B36CC">
              <w:rPr>
                <w:rFonts w:asciiTheme="minorHAnsi" w:eastAsiaTheme="minorEastAsia" w:hAnsiTheme="minorHAnsi"/>
                <w:noProof/>
                <w:kern w:val="2"/>
                <w:lang w:eastAsia="de-DE"/>
                <w14:ligatures w14:val="standardContextual"/>
              </w:rPr>
              <w:tab/>
            </w:r>
            <w:r w:rsidR="003B36CC" w:rsidRPr="00D4577D">
              <w:rPr>
                <w:rStyle w:val="Hyperlink"/>
                <w:noProof/>
              </w:rPr>
              <w:t>Abfolge verbindlicher Unterrichtsvorhaben</w:t>
            </w:r>
            <w:r w:rsidR="003B36CC">
              <w:rPr>
                <w:noProof/>
                <w:webHidden/>
              </w:rPr>
              <w:tab/>
            </w:r>
            <w:r w:rsidR="003B36CC">
              <w:rPr>
                <w:noProof/>
                <w:webHidden/>
              </w:rPr>
              <w:fldChar w:fldCharType="begin"/>
            </w:r>
            <w:r w:rsidR="003B36CC">
              <w:rPr>
                <w:noProof/>
                <w:webHidden/>
              </w:rPr>
              <w:instrText xml:space="preserve"> PAGEREF _Toc134712759 \h </w:instrText>
            </w:r>
            <w:r w:rsidR="003B36CC">
              <w:rPr>
                <w:noProof/>
                <w:webHidden/>
              </w:rPr>
            </w:r>
            <w:r w:rsidR="003B36CC">
              <w:rPr>
                <w:noProof/>
                <w:webHidden/>
              </w:rPr>
              <w:fldChar w:fldCharType="separate"/>
            </w:r>
            <w:r w:rsidR="00865AD3">
              <w:rPr>
                <w:noProof/>
                <w:webHidden/>
              </w:rPr>
              <w:t>5</w:t>
            </w:r>
            <w:r w:rsidR="003B36CC">
              <w:rPr>
                <w:noProof/>
                <w:webHidden/>
              </w:rPr>
              <w:fldChar w:fldCharType="end"/>
            </w:r>
          </w:hyperlink>
        </w:p>
        <w:p w14:paraId="711A68A9" w14:textId="04FB3BBD" w:rsidR="003B36CC" w:rsidRDefault="00E7305B">
          <w:pPr>
            <w:pStyle w:val="Verzeichnis2"/>
            <w:rPr>
              <w:rFonts w:asciiTheme="minorHAnsi" w:eastAsiaTheme="minorEastAsia" w:hAnsiTheme="minorHAnsi"/>
              <w:noProof/>
              <w:kern w:val="2"/>
              <w:lang w:eastAsia="de-DE"/>
              <w14:ligatures w14:val="standardContextual"/>
            </w:rPr>
          </w:pPr>
          <w:hyperlink w:anchor="_Toc134712760" w:history="1">
            <w:r w:rsidR="003B36CC" w:rsidRPr="00D4577D">
              <w:rPr>
                <w:rStyle w:val="Hyperlink"/>
                <w:noProof/>
              </w:rPr>
              <w:t>2.2</w:t>
            </w:r>
            <w:r w:rsidR="003B36CC">
              <w:rPr>
                <w:rFonts w:asciiTheme="minorHAnsi" w:eastAsiaTheme="minorEastAsia" w:hAnsiTheme="minorHAnsi"/>
                <w:noProof/>
                <w:kern w:val="2"/>
                <w:lang w:eastAsia="de-DE"/>
                <w14:ligatures w14:val="standardContextual"/>
              </w:rPr>
              <w:tab/>
            </w:r>
            <w:r w:rsidR="003B36CC" w:rsidRPr="00D4577D">
              <w:rPr>
                <w:rStyle w:val="Hyperlink"/>
                <w:noProof/>
              </w:rPr>
              <w:t>Grundsätze der fachdidaktischen und fachmethodischen Arbeit</w:t>
            </w:r>
            <w:r w:rsidR="003B36CC">
              <w:rPr>
                <w:noProof/>
                <w:webHidden/>
              </w:rPr>
              <w:tab/>
            </w:r>
            <w:r w:rsidR="003B36CC">
              <w:rPr>
                <w:noProof/>
                <w:webHidden/>
              </w:rPr>
              <w:fldChar w:fldCharType="begin"/>
            </w:r>
            <w:r w:rsidR="003B36CC">
              <w:rPr>
                <w:noProof/>
                <w:webHidden/>
              </w:rPr>
              <w:instrText xml:space="preserve"> PAGEREF _Toc134712760 \h </w:instrText>
            </w:r>
            <w:r w:rsidR="003B36CC">
              <w:rPr>
                <w:noProof/>
                <w:webHidden/>
              </w:rPr>
            </w:r>
            <w:r w:rsidR="003B36CC">
              <w:rPr>
                <w:noProof/>
                <w:webHidden/>
              </w:rPr>
              <w:fldChar w:fldCharType="separate"/>
            </w:r>
            <w:r w:rsidR="00865AD3">
              <w:rPr>
                <w:noProof/>
                <w:webHidden/>
              </w:rPr>
              <w:t>9</w:t>
            </w:r>
            <w:r w:rsidR="003B36CC">
              <w:rPr>
                <w:noProof/>
                <w:webHidden/>
              </w:rPr>
              <w:fldChar w:fldCharType="end"/>
            </w:r>
          </w:hyperlink>
        </w:p>
        <w:p w14:paraId="1D2E14DB" w14:textId="50D7CFB3" w:rsidR="003B36CC" w:rsidRDefault="00E7305B">
          <w:pPr>
            <w:pStyle w:val="Verzeichnis2"/>
            <w:rPr>
              <w:rFonts w:asciiTheme="minorHAnsi" w:eastAsiaTheme="minorEastAsia" w:hAnsiTheme="minorHAnsi"/>
              <w:noProof/>
              <w:kern w:val="2"/>
              <w:lang w:eastAsia="de-DE"/>
              <w14:ligatures w14:val="standardContextual"/>
            </w:rPr>
          </w:pPr>
          <w:hyperlink w:anchor="_Toc134712761" w:history="1">
            <w:r w:rsidR="003B36CC" w:rsidRPr="00D4577D">
              <w:rPr>
                <w:rStyle w:val="Hyperlink"/>
                <w:noProof/>
              </w:rPr>
              <w:t>2.3</w:t>
            </w:r>
            <w:r w:rsidR="003B36CC">
              <w:rPr>
                <w:rFonts w:asciiTheme="minorHAnsi" w:eastAsiaTheme="minorEastAsia" w:hAnsiTheme="minorHAnsi"/>
                <w:noProof/>
                <w:kern w:val="2"/>
                <w:lang w:eastAsia="de-DE"/>
                <w14:ligatures w14:val="standardContextual"/>
              </w:rPr>
              <w:tab/>
            </w:r>
            <w:r w:rsidR="003B36CC" w:rsidRPr="00D4577D">
              <w:rPr>
                <w:rStyle w:val="Hyperlink"/>
                <w:noProof/>
              </w:rPr>
              <w:t>Grundsätze der Leistungsbewertung und Leistungsrückmeldung</w:t>
            </w:r>
            <w:r w:rsidR="003B36CC">
              <w:rPr>
                <w:noProof/>
                <w:webHidden/>
              </w:rPr>
              <w:tab/>
            </w:r>
            <w:r w:rsidR="003B36CC">
              <w:rPr>
                <w:noProof/>
                <w:webHidden/>
              </w:rPr>
              <w:fldChar w:fldCharType="begin"/>
            </w:r>
            <w:r w:rsidR="003B36CC">
              <w:rPr>
                <w:noProof/>
                <w:webHidden/>
              </w:rPr>
              <w:instrText xml:space="preserve"> PAGEREF _Toc134712761 \h </w:instrText>
            </w:r>
            <w:r w:rsidR="003B36CC">
              <w:rPr>
                <w:noProof/>
                <w:webHidden/>
              </w:rPr>
            </w:r>
            <w:r w:rsidR="003B36CC">
              <w:rPr>
                <w:noProof/>
                <w:webHidden/>
              </w:rPr>
              <w:fldChar w:fldCharType="separate"/>
            </w:r>
            <w:r w:rsidR="00865AD3">
              <w:rPr>
                <w:noProof/>
                <w:webHidden/>
              </w:rPr>
              <w:t>10</w:t>
            </w:r>
            <w:r w:rsidR="003B36CC">
              <w:rPr>
                <w:noProof/>
                <w:webHidden/>
              </w:rPr>
              <w:fldChar w:fldCharType="end"/>
            </w:r>
          </w:hyperlink>
        </w:p>
        <w:p w14:paraId="0BE2D9F9" w14:textId="61868074" w:rsidR="003B36CC" w:rsidRDefault="00E7305B">
          <w:pPr>
            <w:pStyle w:val="Verzeichnis2"/>
            <w:rPr>
              <w:rFonts w:asciiTheme="minorHAnsi" w:eastAsiaTheme="minorEastAsia" w:hAnsiTheme="minorHAnsi"/>
              <w:noProof/>
              <w:kern w:val="2"/>
              <w:lang w:eastAsia="de-DE"/>
              <w14:ligatures w14:val="standardContextual"/>
            </w:rPr>
          </w:pPr>
          <w:hyperlink w:anchor="_Toc134712762" w:history="1">
            <w:r w:rsidR="003B36CC" w:rsidRPr="00D4577D">
              <w:rPr>
                <w:rStyle w:val="Hyperlink"/>
                <w:noProof/>
              </w:rPr>
              <w:t>2.4</w:t>
            </w:r>
            <w:r w:rsidR="003B36CC">
              <w:rPr>
                <w:rFonts w:asciiTheme="minorHAnsi" w:eastAsiaTheme="minorEastAsia" w:hAnsiTheme="minorHAnsi"/>
                <w:noProof/>
                <w:kern w:val="2"/>
                <w:lang w:eastAsia="de-DE"/>
                <w14:ligatures w14:val="standardContextual"/>
              </w:rPr>
              <w:tab/>
            </w:r>
            <w:r w:rsidR="003B36CC" w:rsidRPr="00D4577D">
              <w:rPr>
                <w:rStyle w:val="Hyperlink"/>
                <w:noProof/>
              </w:rPr>
              <w:t>Lehr- und Lernmittel</w:t>
            </w:r>
            <w:r w:rsidR="003B36CC">
              <w:rPr>
                <w:noProof/>
                <w:webHidden/>
              </w:rPr>
              <w:tab/>
            </w:r>
            <w:r w:rsidR="003B36CC">
              <w:rPr>
                <w:noProof/>
                <w:webHidden/>
              </w:rPr>
              <w:fldChar w:fldCharType="begin"/>
            </w:r>
            <w:r w:rsidR="003B36CC">
              <w:rPr>
                <w:noProof/>
                <w:webHidden/>
              </w:rPr>
              <w:instrText xml:space="preserve"> PAGEREF _Toc134712762 \h </w:instrText>
            </w:r>
            <w:r w:rsidR="003B36CC">
              <w:rPr>
                <w:noProof/>
                <w:webHidden/>
              </w:rPr>
            </w:r>
            <w:r w:rsidR="003B36CC">
              <w:rPr>
                <w:noProof/>
                <w:webHidden/>
              </w:rPr>
              <w:fldChar w:fldCharType="separate"/>
            </w:r>
            <w:r w:rsidR="00865AD3">
              <w:rPr>
                <w:noProof/>
                <w:webHidden/>
              </w:rPr>
              <w:t>13</w:t>
            </w:r>
            <w:r w:rsidR="003B36CC">
              <w:rPr>
                <w:noProof/>
                <w:webHidden/>
              </w:rPr>
              <w:fldChar w:fldCharType="end"/>
            </w:r>
          </w:hyperlink>
        </w:p>
        <w:p w14:paraId="18D0D2B7" w14:textId="311BEA87" w:rsidR="003B36CC" w:rsidRDefault="00E7305B">
          <w:pPr>
            <w:pStyle w:val="Verzeichnis1"/>
            <w:tabs>
              <w:tab w:val="left" w:pos="440"/>
              <w:tab w:val="right" w:leader="dot" w:pos="8375"/>
            </w:tabs>
            <w:rPr>
              <w:rFonts w:asciiTheme="minorHAnsi" w:eastAsiaTheme="minorEastAsia" w:hAnsiTheme="minorHAnsi"/>
              <w:b w:val="0"/>
              <w:noProof/>
              <w:kern w:val="2"/>
              <w:lang w:eastAsia="de-DE"/>
              <w14:ligatures w14:val="standardContextual"/>
            </w:rPr>
          </w:pPr>
          <w:hyperlink w:anchor="_Toc134712763" w:history="1">
            <w:r w:rsidR="003B36CC" w:rsidRPr="00D4577D">
              <w:rPr>
                <w:rStyle w:val="Hyperlink"/>
                <w:noProof/>
              </w:rPr>
              <w:t>3</w:t>
            </w:r>
            <w:r w:rsidR="003B36CC">
              <w:rPr>
                <w:rFonts w:asciiTheme="minorHAnsi" w:eastAsiaTheme="minorEastAsia" w:hAnsiTheme="minorHAnsi"/>
                <w:b w:val="0"/>
                <w:noProof/>
                <w:kern w:val="2"/>
                <w:lang w:eastAsia="de-DE"/>
                <w14:ligatures w14:val="standardContextual"/>
              </w:rPr>
              <w:tab/>
            </w:r>
            <w:r w:rsidR="003B36CC" w:rsidRPr="00D4577D">
              <w:rPr>
                <w:rStyle w:val="Hyperlink"/>
                <w:noProof/>
              </w:rPr>
              <w:t>Prüfung und Weiterentwicklung des schulinternen Lehrplans</w:t>
            </w:r>
            <w:r w:rsidR="003B36CC">
              <w:rPr>
                <w:noProof/>
                <w:webHidden/>
              </w:rPr>
              <w:tab/>
            </w:r>
            <w:r w:rsidR="003B36CC">
              <w:rPr>
                <w:noProof/>
                <w:webHidden/>
              </w:rPr>
              <w:fldChar w:fldCharType="begin"/>
            </w:r>
            <w:r w:rsidR="003B36CC">
              <w:rPr>
                <w:noProof/>
                <w:webHidden/>
              </w:rPr>
              <w:instrText xml:space="preserve"> PAGEREF _Toc134712763 \h </w:instrText>
            </w:r>
            <w:r w:rsidR="003B36CC">
              <w:rPr>
                <w:noProof/>
                <w:webHidden/>
              </w:rPr>
            </w:r>
            <w:r w:rsidR="003B36CC">
              <w:rPr>
                <w:noProof/>
                <w:webHidden/>
              </w:rPr>
              <w:fldChar w:fldCharType="separate"/>
            </w:r>
            <w:r w:rsidR="00865AD3">
              <w:rPr>
                <w:noProof/>
                <w:webHidden/>
              </w:rPr>
              <w:t>14</w:t>
            </w:r>
            <w:r w:rsidR="003B36CC">
              <w:rPr>
                <w:noProof/>
                <w:webHidden/>
              </w:rPr>
              <w:fldChar w:fldCharType="end"/>
            </w:r>
          </w:hyperlink>
        </w:p>
        <w:p w14:paraId="3840DE3A" w14:textId="1E30853C" w:rsidR="007314C6" w:rsidRPr="00217913" w:rsidRDefault="007314C6">
          <w:r w:rsidRPr="00217913">
            <w:rPr>
              <w:b/>
              <w:bCs/>
            </w:rPr>
            <w:fldChar w:fldCharType="end"/>
          </w:r>
        </w:p>
      </w:sdtContent>
    </w:sdt>
    <w:p w14:paraId="0DE028F7" w14:textId="7D064C56" w:rsidR="001F424B" w:rsidRDefault="00170A38" w:rsidP="00AD2B0E">
      <w:pPr>
        <w:pStyle w:val="berschrift1"/>
        <w:numPr>
          <w:ilvl w:val="0"/>
          <w:numId w:val="39"/>
        </w:numPr>
      </w:pPr>
      <w:bookmarkStart w:id="0" w:name="_Toc134712757"/>
      <w:r w:rsidRPr="00217913">
        <w:lastRenderedPageBreak/>
        <w:t>Rahmenbedingungen der fachlichen Arbeit</w:t>
      </w:r>
      <w:bookmarkEnd w:id="0"/>
    </w:p>
    <w:p w14:paraId="05AA9AEE" w14:textId="4993E572" w:rsidR="00AD2B0E" w:rsidRPr="00AD2B0E" w:rsidRDefault="00AD2B0E" w:rsidP="00E447CC">
      <w:r w:rsidRPr="00AD2B0E">
        <w:t>Im Rahmen der fachlichen Arbeit in Robotik-Technik-Raumfahrt (RTR) sind die Rahmenbedingungen optimal auf die Bedürfnisse des Kurses zugeschnitten. Mit ausreichend verfügbaren Arduinos, Computern, Laptops und Lego Mindstorms Robotern ist sichergestellt, dass alle Kursteilnehmenden die notwendige Ausrüstung für praktische Übungen und Projekte zur Verfügung haben. Zusätzlich stehen spezielle Fachräume für RTR und Computerräume zur Verfügung, die eine ideale Lernumgebung bieten. Die Bewertungskriterien umfassen sowohl theoretisches Verständnis als auch praktische Fertigkeiten, mit einem besonderen Schwerpunkt auf Gruppen- und Partnerarbeit. Diese Arbeitsformen fördern nicht nur die Zusammenarbeit und Kommunikationsfähigkeiten, sondern ermöglichen auch den Austausch von Ideen und das gemeinschaftliche Problemlösen. Insgesamt bieten die Rahmenbedingungen eine umfassende Unterstützung für einen effektiven und interaktiven Lernprozess.</w:t>
      </w:r>
    </w:p>
    <w:p w14:paraId="2DFEB409" w14:textId="187AC138" w:rsidR="006F2279" w:rsidRDefault="008B5351" w:rsidP="00D55AE9">
      <w:pPr>
        <w:pStyle w:val="berschrift1"/>
        <w:numPr>
          <w:ilvl w:val="0"/>
          <w:numId w:val="39"/>
        </w:numPr>
        <w:tabs>
          <w:tab w:val="clear" w:pos="709"/>
          <w:tab w:val="left" w:pos="-284"/>
        </w:tabs>
      </w:pPr>
      <w:bookmarkStart w:id="1" w:name="_Toc134712758"/>
      <w:r w:rsidRPr="00217913">
        <w:lastRenderedPageBreak/>
        <w:t>Entscheidungen zum Unterricht</w:t>
      </w:r>
      <w:bookmarkEnd w:id="1"/>
    </w:p>
    <w:p w14:paraId="754CA59F" w14:textId="24CDF963" w:rsidR="00D55AE9" w:rsidRPr="00D55AE9" w:rsidRDefault="00D55AE9" w:rsidP="00E447CC">
      <w:r w:rsidRPr="00D55AE9">
        <w:t>Bei der Gestaltung des Unterrichts in Robotik-Technik-Raumfahrt wird besonderer Wert auf die Einbindung von Partnerarbeit gelegt. Diese fördert nicht nur die Teamfähigkeit, sondern ermöglicht auch einen intensiven Wissensaustausch und Reflexion unter den Schülerinnen und Schülern. Die bewusste Abfolge der Unterrichtsinhalte, beginnend mit ikonischer und fortschreitend zu textbasierter Programmierung, unterstützt ein stetiges Lernen mit steigendem Komplexitätsgrad. Die Notengebung orientiert sich an den erreichten Kompetenzen in den Bereichen Erkenntnisgewinnung, Kommunikation und Bewertung, wobei der Fokus auf der ganzheitlichen Entwicklung der Schülerinnen und Schüler liegt. Zusätzlich wird die Synergie mit Kernfächern wie Mathematik und Physik genutzt, um die fachübergreifende Relevanz des Wahlpflichtfachs zu betonen und individuelle Lernfortschritte zu fördern.</w:t>
      </w:r>
    </w:p>
    <w:p w14:paraId="4EE6083B" w14:textId="0F7D6905" w:rsidR="00D165A0" w:rsidRDefault="008B5351" w:rsidP="00D165A0">
      <w:pPr>
        <w:pStyle w:val="berschrift2"/>
        <w:tabs>
          <w:tab w:val="clear" w:pos="426"/>
        </w:tabs>
        <w:ind w:left="0" w:firstLine="0"/>
      </w:pPr>
      <w:bookmarkStart w:id="2" w:name="_Toc134712759"/>
      <w:r w:rsidRPr="00217913">
        <w:lastRenderedPageBreak/>
        <w:t xml:space="preserve">2.1 </w:t>
      </w:r>
      <w:r w:rsidRPr="00217913">
        <w:tab/>
      </w:r>
      <w:r w:rsidR="00663255">
        <w:t xml:space="preserve">Abfolge verbindlicher </w:t>
      </w:r>
      <w:r w:rsidRPr="00217913">
        <w:t>Unterrichtsvorhaben</w:t>
      </w:r>
      <w:bookmarkEnd w:id="2"/>
    </w:p>
    <w:p w14:paraId="69D68EEE" w14:textId="3AA562B3" w:rsidR="00D165A0" w:rsidRDefault="00D165A0" w:rsidP="00E447CC">
      <w:r>
        <w:t>1. Robotik im ersten Jahr</w:t>
      </w:r>
    </w:p>
    <w:p w14:paraId="673635F2" w14:textId="1FB53FED" w:rsidR="00D165A0" w:rsidRDefault="00D165A0" w:rsidP="00E447CC">
      <w:r>
        <w:t xml:space="preserve">   - </w:t>
      </w:r>
      <w:r w:rsidRPr="00CD648D">
        <w:rPr>
          <w:b/>
        </w:rPr>
        <w:t xml:space="preserve">Programmierung mit Kara: </w:t>
      </w:r>
      <w:r>
        <w:t>Schüler sollen grundlegende Programmierprinzipien verstehen und anwenden können.</w:t>
      </w:r>
    </w:p>
    <w:p w14:paraId="25C07DED" w14:textId="5B90B4D4" w:rsidR="00D165A0" w:rsidRDefault="00D165A0" w:rsidP="00E447CC">
      <w:r>
        <w:t xml:space="preserve">   - </w:t>
      </w:r>
      <w:r w:rsidRPr="00CD648D">
        <w:rPr>
          <w:b/>
        </w:rPr>
        <w:t>Arbeit mit Lego Mindstorms:</w:t>
      </w:r>
      <w:r>
        <w:t xml:space="preserve"> Sie sollen in der Lage sein, mechanische Problemlösungen zu entwerfen und einfache Roboter zu bauen und zu programmieren.</w:t>
      </w:r>
    </w:p>
    <w:p w14:paraId="64ABADFC" w14:textId="3CE9A431" w:rsidR="00D165A0" w:rsidRDefault="00D165A0" w:rsidP="00E447CC">
      <w:r>
        <w:t xml:space="preserve">   - </w:t>
      </w:r>
      <w:r w:rsidR="00CD648D">
        <w:t>Nutzen von Aufgabenplatten</w:t>
      </w:r>
      <w:r>
        <w:t>: Sie sollen Teamarbeit, Problemlösung und kreative Ansätze bei der Lösung von Wettbewerbsaufgaben zeigen.</w:t>
      </w:r>
    </w:p>
    <w:p w14:paraId="293E81ED" w14:textId="77777777" w:rsidR="00D165A0" w:rsidRDefault="00D165A0" w:rsidP="00E447CC"/>
    <w:p w14:paraId="5E0B31B8" w14:textId="67D98A00" w:rsidR="00D165A0" w:rsidRDefault="00D165A0" w:rsidP="00E447CC">
      <w:r>
        <w:t>2. Technik und Raumfahrt im zweiten Jahr</w:t>
      </w:r>
    </w:p>
    <w:p w14:paraId="6E7F4AC4" w14:textId="745DDA83" w:rsidR="00D165A0" w:rsidRDefault="00D165A0" w:rsidP="00E447CC">
      <w:r>
        <w:t xml:space="preserve">   - Grundlagen der Luft- und Raumfahrt: Schüler sollen ein grundlegendes Verständnis der Prinzipien des Fliegens und der Raketenwissenschaft entwickeln.</w:t>
      </w:r>
    </w:p>
    <w:p w14:paraId="246422C3" w14:textId="1AB36E53" w:rsidR="00D165A0" w:rsidRDefault="00D165A0" w:rsidP="00E447CC">
      <w:r>
        <w:t xml:space="preserve">   - Webentwicklung und Forschungsarbeit: Sie sollen fähig sein, eine Website zu erstellen und eine Facharbeit zu einem technischen Thema zu schreiben.</w:t>
      </w:r>
    </w:p>
    <w:p w14:paraId="30965959" w14:textId="317B910C" w:rsidR="00D165A0" w:rsidRDefault="00D165A0" w:rsidP="00E447CC">
      <w:r>
        <w:t xml:space="preserve">   - Programmierung eines Mikrocontrollers: Schüler sollen grundlegende Fähigkeiten in der Mikrocontroller-Programmierung erwerben.</w:t>
      </w:r>
    </w:p>
    <w:p w14:paraId="12EE8240" w14:textId="77777777" w:rsidR="00D165A0" w:rsidRDefault="00D165A0" w:rsidP="00E447CC"/>
    <w:p w14:paraId="63079FB3" w14:textId="5CEEF649" w:rsidR="00D165A0" w:rsidRDefault="00D165A0" w:rsidP="00E447CC">
      <w:r>
        <w:t>3. Praktische Anwendungen und Experimente</w:t>
      </w:r>
    </w:p>
    <w:p w14:paraId="368676B0" w14:textId="77777777" w:rsidR="00D165A0" w:rsidRDefault="00D165A0" w:rsidP="00E447CC">
      <w:r>
        <w:t xml:space="preserve">   - Schüler sollen durch Experimente selbstständig Lösungen finden und diese dokumentieren und präsentieren können.</w:t>
      </w:r>
    </w:p>
    <w:p w14:paraId="5F83FD8D" w14:textId="77777777" w:rsidR="00D165A0" w:rsidRDefault="00D165A0" w:rsidP="00E447CC"/>
    <w:p w14:paraId="65A2EC3A" w14:textId="77777777" w:rsidR="00D165A0" w:rsidRPr="00CC1C59" w:rsidRDefault="00D165A0" w:rsidP="00E447CC">
      <w:r>
        <w:t>Diese Kompetenzerwartungen sollen den Schülern helfen, sowohl theoretisches Wissen als auch praktische Fähigkeiten in den Bereichen Robotik, Technik und Raumfahrt zu entwickeln.</w:t>
      </w:r>
    </w:p>
    <w:p w14:paraId="081205B7" w14:textId="77777777" w:rsidR="00CC1C59" w:rsidRPr="00CC1C59" w:rsidRDefault="00CC1C59" w:rsidP="00CC1C59"/>
    <w:p w14:paraId="42918B5E" w14:textId="77777777" w:rsidR="00663255" w:rsidRPr="00217913" w:rsidRDefault="00663255" w:rsidP="001D7D44">
      <w:pPr>
        <w:suppressAutoHyphens/>
      </w:pPr>
    </w:p>
    <w:p w14:paraId="74161E99" w14:textId="77777777" w:rsidR="00F771BA" w:rsidRPr="00217913" w:rsidRDefault="00F771BA" w:rsidP="004A05F2">
      <w:pPr>
        <w:pStyle w:val="berschrift3"/>
        <w:ind w:left="0" w:firstLine="0"/>
        <w:sectPr w:rsidR="00F771BA" w:rsidRPr="00217913" w:rsidSect="000A501C">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560" w:left="1797" w:header="709" w:footer="709" w:gutter="284"/>
          <w:cols w:space="708"/>
          <w:titlePg/>
          <w:docGrid w:linePitch="360"/>
        </w:sectPr>
      </w:pPr>
    </w:p>
    <w:p w14:paraId="0FA0D12A" w14:textId="77777777" w:rsidR="004D5200" w:rsidRPr="00217913" w:rsidRDefault="004D5200" w:rsidP="004D5200">
      <w:pPr>
        <w:pStyle w:val="berschrift4"/>
      </w:pPr>
      <w:r w:rsidRPr="00217913">
        <w:lastRenderedPageBreak/>
        <w:t xml:space="preserve">Übersicht über die Unterrichtsvorhaben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4D5200" w:rsidRPr="00217913" w14:paraId="33CCC085" w14:textId="77777777" w:rsidTr="00534ED0">
        <w:tc>
          <w:tcPr>
            <w:tcW w:w="5000" w:type="pct"/>
            <w:shd w:val="clear" w:color="auto" w:fill="D9D9D9"/>
          </w:tcPr>
          <w:p w14:paraId="2784FC38" w14:textId="7308933C" w:rsidR="004D5200" w:rsidRPr="00217913" w:rsidRDefault="000E2BD1" w:rsidP="003A6470">
            <w:pPr>
              <w:jc w:val="center"/>
              <w:rPr>
                <w:b/>
              </w:rPr>
            </w:pPr>
            <w:r>
              <w:rPr>
                <w:b/>
              </w:rPr>
              <w:t xml:space="preserve">Jahrgangsstufe 9 </w:t>
            </w:r>
          </w:p>
        </w:tc>
      </w:tr>
      <w:tr w:rsidR="00A638D5" w:rsidRPr="00217913" w14:paraId="0F51443B" w14:textId="77777777" w:rsidTr="00A638D5">
        <w:tc>
          <w:tcPr>
            <w:tcW w:w="5000" w:type="pct"/>
            <w:shd w:val="clear" w:color="auto" w:fill="FFFFFF" w:themeFill="background1"/>
          </w:tcPr>
          <w:p w14:paraId="56CE853A" w14:textId="77777777" w:rsidR="00A638D5" w:rsidRPr="00A638D5" w:rsidRDefault="00A638D5" w:rsidP="00A638D5">
            <w:pPr>
              <w:numPr>
                <w:ilvl w:val="0"/>
                <w:numId w:val="40"/>
              </w:numPr>
              <w:ind w:left="360"/>
              <w:jc w:val="left"/>
            </w:pPr>
            <w:r w:rsidRPr="00A638D5">
              <w:t>Unterrichtsvorhaben I: Programmierung mit Kara</w:t>
            </w:r>
          </w:p>
          <w:p w14:paraId="4BD9F83C" w14:textId="77777777" w:rsidR="00A638D5" w:rsidRPr="00A638D5" w:rsidRDefault="00A638D5" w:rsidP="00A638D5">
            <w:pPr>
              <w:numPr>
                <w:ilvl w:val="1"/>
                <w:numId w:val="40"/>
              </w:numPr>
              <w:ind w:left="1080"/>
              <w:jc w:val="left"/>
            </w:pPr>
            <w:r w:rsidRPr="00A638D5">
              <w:t>Schwerpunkte der Kompetenzentwicklung:</w:t>
            </w:r>
          </w:p>
          <w:p w14:paraId="0414E5E6" w14:textId="77777777" w:rsidR="00A638D5" w:rsidRPr="00A638D5" w:rsidRDefault="00A638D5" w:rsidP="00A638D5">
            <w:pPr>
              <w:numPr>
                <w:ilvl w:val="2"/>
                <w:numId w:val="40"/>
              </w:numPr>
              <w:ind w:left="1800"/>
              <w:jc w:val="left"/>
            </w:pPr>
            <w:r w:rsidRPr="00A638D5">
              <w:t>Verständnis grundlegender Programmierkonzepte und -strukturen. [Erkenntnisgewinnung]</w:t>
            </w:r>
          </w:p>
          <w:p w14:paraId="30C462B3" w14:textId="77777777" w:rsidR="00A638D5" w:rsidRPr="00A638D5" w:rsidRDefault="00A638D5" w:rsidP="00A638D5">
            <w:pPr>
              <w:numPr>
                <w:ilvl w:val="2"/>
                <w:numId w:val="40"/>
              </w:numPr>
              <w:ind w:left="1800"/>
              <w:jc w:val="left"/>
            </w:pPr>
            <w:r w:rsidRPr="00A638D5">
              <w:t>Entwicklung und Umsetzung einfacher Algorithmen. [Erkenntnisgewinnung]</w:t>
            </w:r>
          </w:p>
          <w:p w14:paraId="790B4511" w14:textId="77777777" w:rsidR="00A638D5" w:rsidRPr="00A638D5" w:rsidRDefault="00A638D5" w:rsidP="00A638D5">
            <w:pPr>
              <w:numPr>
                <w:ilvl w:val="2"/>
                <w:numId w:val="40"/>
              </w:numPr>
              <w:ind w:left="1800"/>
              <w:jc w:val="left"/>
            </w:pPr>
            <w:r w:rsidRPr="00A638D5">
              <w:t>Demonstration von Problemlösungstechniken in der Programmierung. [Kommunikation]</w:t>
            </w:r>
          </w:p>
          <w:p w14:paraId="4065876D" w14:textId="77777777" w:rsidR="00A638D5" w:rsidRPr="00A638D5" w:rsidRDefault="00A638D5" w:rsidP="00A638D5">
            <w:pPr>
              <w:numPr>
                <w:ilvl w:val="2"/>
                <w:numId w:val="40"/>
              </w:numPr>
              <w:ind w:left="1800"/>
              <w:jc w:val="left"/>
            </w:pPr>
            <w:r w:rsidRPr="00A638D5">
              <w:t>Kritisches Denken und logische Schlussfolgerungen in der Programmierung. [Bewertung]</w:t>
            </w:r>
          </w:p>
          <w:p w14:paraId="120929F5" w14:textId="77777777" w:rsidR="00A638D5" w:rsidRPr="00A638D5" w:rsidRDefault="00A638D5" w:rsidP="00A638D5">
            <w:pPr>
              <w:numPr>
                <w:ilvl w:val="1"/>
                <w:numId w:val="40"/>
              </w:numPr>
              <w:ind w:left="1080"/>
              <w:jc w:val="left"/>
            </w:pPr>
            <w:r w:rsidRPr="00A638D5">
              <w:t>Inhaltsfelder:</w:t>
            </w:r>
          </w:p>
          <w:p w14:paraId="049B48D1" w14:textId="77777777" w:rsidR="00A638D5" w:rsidRPr="00A638D5" w:rsidRDefault="00A638D5" w:rsidP="00A638D5">
            <w:pPr>
              <w:numPr>
                <w:ilvl w:val="2"/>
                <w:numId w:val="40"/>
              </w:numPr>
              <w:ind w:left="1800"/>
              <w:jc w:val="left"/>
            </w:pPr>
            <w:r w:rsidRPr="00A638D5">
              <w:t>Einführung in die Programmiersprache</w:t>
            </w:r>
          </w:p>
          <w:p w14:paraId="54451EDD" w14:textId="77777777" w:rsidR="00A638D5" w:rsidRPr="00A638D5" w:rsidRDefault="00A638D5" w:rsidP="00A638D5">
            <w:pPr>
              <w:numPr>
                <w:ilvl w:val="2"/>
                <w:numId w:val="40"/>
              </w:numPr>
              <w:ind w:left="1800"/>
              <w:jc w:val="left"/>
            </w:pPr>
            <w:r w:rsidRPr="00A638D5">
              <w:t>Grundlagen der Algorithmenentwicklung</w:t>
            </w:r>
          </w:p>
          <w:p w14:paraId="7ABDF32D" w14:textId="77777777" w:rsidR="00A638D5" w:rsidRPr="00A638D5" w:rsidRDefault="00A638D5" w:rsidP="00A638D5">
            <w:pPr>
              <w:numPr>
                <w:ilvl w:val="2"/>
                <w:numId w:val="40"/>
              </w:numPr>
              <w:ind w:left="1800"/>
              <w:jc w:val="left"/>
            </w:pPr>
            <w:r w:rsidRPr="00A638D5">
              <w:t>Anwendung von Programmierlogik</w:t>
            </w:r>
          </w:p>
          <w:p w14:paraId="6426FEF4" w14:textId="77777777" w:rsidR="00A638D5" w:rsidRPr="00A638D5" w:rsidRDefault="00A638D5" w:rsidP="00A638D5">
            <w:pPr>
              <w:numPr>
                <w:ilvl w:val="1"/>
                <w:numId w:val="40"/>
              </w:numPr>
              <w:ind w:left="1080"/>
              <w:jc w:val="left"/>
            </w:pPr>
            <w:r w:rsidRPr="00A638D5">
              <w:t>Zeitbedarf:</w:t>
            </w:r>
          </w:p>
          <w:p w14:paraId="470FCF5A" w14:textId="77777777" w:rsidR="00A638D5" w:rsidRPr="00A638D5" w:rsidRDefault="00A638D5" w:rsidP="00A638D5">
            <w:pPr>
              <w:numPr>
                <w:ilvl w:val="2"/>
                <w:numId w:val="40"/>
              </w:numPr>
              <w:ind w:left="1800"/>
              <w:jc w:val="left"/>
            </w:pPr>
            <w:r w:rsidRPr="00A638D5">
              <w:t>Ca. 20 Unterrichtsstunden</w:t>
            </w:r>
          </w:p>
          <w:p w14:paraId="44927B13" w14:textId="77777777" w:rsidR="00A638D5" w:rsidRPr="00A638D5" w:rsidRDefault="00A638D5" w:rsidP="00A638D5">
            <w:pPr>
              <w:numPr>
                <w:ilvl w:val="0"/>
                <w:numId w:val="40"/>
              </w:numPr>
              <w:ind w:left="360"/>
              <w:jc w:val="left"/>
            </w:pPr>
            <w:r w:rsidRPr="00A638D5">
              <w:t>Unterrichtsvorhaben II: Arbeit mit Lego Mindstorms</w:t>
            </w:r>
          </w:p>
          <w:p w14:paraId="42885767" w14:textId="77777777" w:rsidR="00A638D5" w:rsidRPr="00A638D5" w:rsidRDefault="00A638D5" w:rsidP="00A638D5">
            <w:pPr>
              <w:numPr>
                <w:ilvl w:val="1"/>
                <w:numId w:val="40"/>
              </w:numPr>
              <w:ind w:left="1080"/>
              <w:jc w:val="left"/>
            </w:pPr>
            <w:r w:rsidRPr="00A638D5">
              <w:t>Schwerpunkte der Kompetenzentwicklung:</w:t>
            </w:r>
          </w:p>
          <w:p w14:paraId="038DD98C" w14:textId="77777777" w:rsidR="00A638D5" w:rsidRPr="00A638D5" w:rsidRDefault="00A638D5" w:rsidP="00A638D5">
            <w:pPr>
              <w:numPr>
                <w:ilvl w:val="2"/>
                <w:numId w:val="40"/>
              </w:numPr>
              <w:ind w:left="1800"/>
              <w:jc w:val="left"/>
            </w:pPr>
            <w:r w:rsidRPr="00A638D5">
              <w:t>Entwurf und Konstruktion von Robotern für spezifische Aufgaben. [Erkenntnisgewinnung]</w:t>
            </w:r>
          </w:p>
          <w:p w14:paraId="73DF7C24" w14:textId="77777777" w:rsidR="00A638D5" w:rsidRPr="00A638D5" w:rsidRDefault="00A638D5" w:rsidP="00A638D5">
            <w:pPr>
              <w:numPr>
                <w:ilvl w:val="2"/>
                <w:numId w:val="40"/>
              </w:numPr>
              <w:ind w:left="1800"/>
              <w:jc w:val="left"/>
            </w:pPr>
            <w:r w:rsidRPr="00A638D5">
              <w:t>Anwendung von Sensortechnik und Mechanik in Robotikprojekten. [Erkenntnisgewinnung]</w:t>
            </w:r>
          </w:p>
          <w:p w14:paraId="5FAA5854" w14:textId="77777777" w:rsidR="00A638D5" w:rsidRPr="00A638D5" w:rsidRDefault="00A638D5" w:rsidP="00A638D5">
            <w:pPr>
              <w:numPr>
                <w:ilvl w:val="2"/>
                <w:numId w:val="40"/>
              </w:numPr>
              <w:ind w:left="1800"/>
              <w:jc w:val="left"/>
            </w:pPr>
            <w:r w:rsidRPr="00A638D5">
              <w:t>Projektmanagement und Teamarbeit in technischen Projekten. [Kommunikation]</w:t>
            </w:r>
          </w:p>
          <w:p w14:paraId="250B740C" w14:textId="77777777" w:rsidR="00A638D5" w:rsidRPr="00A638D5" w:rsidRDefault="00A638D5" w:rsidP="00A638D5">
            <w:pPr>
              <w:numPr>
                <w:ilvl w:val="2"/>
                <w:numId w:val="40"/>
              </w:numPr>
              <w:ind w:left="1800"/>
              <w:jc w:val="left"/>
            </w:pPr>
            <w:r w:rsidRPr="00A638D5">
              <w:t>Bewertung von Design- und Programmierentscheidungen. [Bewertung]</w:t>
            </w:r>
          </w:p>
          <w:p w14:paraId="436FA88E" w14:textId="77777777" w:rsidR="00A638D5" w:rsidRPr="00A638D5" w:rsidRDefault="00A638D5" w:rsidP="00A638D5">
            <w:pPr>
              <w:numPr>
                <w:ilvl w:val="1"/>
                <w:numId w:val="40"/>
              </w:numPr>
              <w:ind w:left="1080"/>
              <w:jc w:val="left"/>
            </w:pPr>
            <w:r w:rsidRPr="00A638D5">
              <w:t>Inhaltsfelder:</w:t>
            </w:r>
          </w:p>
          <w:p w14:paraId="2DA23245" w14:textId="77777777" w:rsidR="00A638D5" w:rsidRPr="00A638D5" w:rsidRDefault="00A638D5" w:rsidP="00A638D5">
            <w:pPr>
              <w:numPr>
                <w:ilvl w:val="2"/>
                <w:numId w:val="40"/>
              </w:numPr>
              <w:ind w:left="1800"/>
              <w:jc w:val="left"/>
            </w:pPr>
            <w:r w:rsidRPr="00A638D5">
              <w:t>Robotik und mechanisches Design</w:t>
            </w:r>
          </w:p>
          <w:p w14:paraId="426F3D02" w14:textId="77777777" w:rsidR="00A638D5" w:rsidRPr="00A638D5" w:rsidRDefault="00A638D5" w:rsidP="00A638D5">
            <w:pPr>
              <w:numPr>
                <w:ilvl w:val="2"/>
                <w:numId w:val="40"/>
              </w:numPr>
              <w:ind w:left="1800"/>
              <w:jc w:val="left"/>
            </w:pPr>
            <w:r w:rsidRPr="00A638D5">
              <w:t>Programmierung und Robotiksteuerung</w:t>
            </w:r>
          </w:p>
          <w:p w14:paraId="40845B8E" w14:textId="77777777" w:rsidR="00A638D5" w:rsidRPr="00A638D5" w:rsidRDefault="00A638D5" w:rsidP="00A638D5">
            <w:pPr>
              <w:numPr>
                <w:ilvl w:val="2"/>
                <w:numId w:val="40"/>
              </w:numPr>
              <w:ind w:left="1800"/>
              <w:jc w:val="left"/>
            </w:pPr>
            <w:r w:rsidRPr="00A638D5">
              <w:t>Teamarbeit und Projektmanagement</w:t>
            </w:r>
          </w:p>
          <w:p w14:paraId="30B92AA8" w14:textId="77777777" w:rsidR="00A638D5" w:rsidRPr="00A638D5" w:rsidRDefault="00A638D5" w:rsidP="00A638D5">
            <w:pPr>
              <w:numPr>
                <w:ilvl w:val="1"/>
                <w:numId w:val="40"/>
              </w:numPr>
              <w:ind w:left="1080"/>
              <w:jc w:val="left"/>
            </w:pPr>
            <w:r w:rsidRPr="00A638D5">
              <w:lastRenderedPageBreak/>
              <w:t>Zeitbedarf:</w:t>
            </w:r>
          </w:p>
          <w:p w14:paraId="4AA6413A" w14:textId="77777777" w:rsidR="00A638D5" w:rsidRPr="00A638D5" w:rsidRDefault="00A638D5" w:rsidP="00A638D5">
            <w:pPr>
              <w:numPr>
                <w:ilvl w:val="2"/>
                <w:numId w:val="40"/>
              </w:numPr>
              <w:ind w:left="1800"/>
              <w:jc w:val="left"/>
            </w:pPr>
            <w:r w:rsidRPr="00A638D5">
              <w:t>Ca. 40 Unterrichtsstunden</w:t>
            </w:r>
          </w:p>
          <w:p w14:paraId="672131DF" w14:textId="7BD30B0F" w:rsidR="00A638D5" w:rsidRPr="00A638D5" w:rsidRDefault="00A638D5" w:rsidP="00A638D5">
            <w:pPr>
              <w:numPr>
                <w:ilvl w:val="0"/>
                <w:numId w:val="40"/>
              </w:numPr>
              <w:ind w:left="360"/>
              <w:jc w:val="left"/>
            </w:pPr>
            <w:r w:rsidRPr="00A638D5">
              <w:t xml:space="preserve">Unterrichtsvorhaben III: </w:t>
            </w:r>
            <w:r w:rsidRPr="00A638D5">
              <w:t>Arbeiten an einer Lego-Platte</w:t>
            </w:r>
          </w:p>
          <w:p w14:paraId="7F83361D" w14:textId="77777777" w:rsidR="00A638D5" w:rsidRPr="00A638D5" w:rsidRDefault="00A638D5" w:rsidP="00A638D5">
            <w:pPr>
              <w:numPr>
                <w:ilvl w:val="1"/>
                <w:numId w:val="40"/>
              </w:numPr>
              <w:ind w:left="1080"/>
              <w:jc w:val="left"/>
            </w:pPr>
            <w:r w:rsidRPr="00A638D5">
              <w:t>Schwerpunkte der Kompetenzentwicklung:</w:t>
            </w:r>
          </w:p>
          <w:p w14:paraId="67BFEB45" w14:textId="77777777" w:rsidR="00A638D5" w:rsidRPr="00A638D5" w:rsidRDefault="00A638D5" w:rsidP="00A638D5">
            <w:pPr>
              <w:numPr>
                <w:ilvl w:val="2"/>
                <w:numId w:val="40"/>
              </w:numPr>
              <w:ind w:left="1800"/>
              <w:jc w:val="left"/>
            </w:pPr>
            <w:r w:rsidRPr="00A638D5">
              <w:t>Entwicklung kreativer und innovativer Lösungsansätze. [Bewertung]</w:t>
            </w:r>
          </w:p>
          <w:p w14:paraId="48B1B645" w14:textId="77777777" w:rsidR="00A638D5" w:rsidRPr="00A638D5" w:rsidRDefault="00A638D5" w:rsidP="00A638D5">
            <w:pPr>
              <w:numPr>
                <w:ilvl w:val="2"/>
                <w:numId w:val="40"/>
              </w:numPr>
              <w:ind w:left="1800"/>
              <w:jc w:val="left"/>
            </w:pPr>
            <w:r w:rsidRPr="00A638D5">
              <w:t>Förderung der Teamdynamik und effektiven Zusammenarbeit. [Kommunikation]</w:t>
            </w:r>
          </w:p>
          <w:p w14:paraId="64AA46BD" w14:textId="77777777" w:rsidR="00A638D5" w:rsidRPr="00A638D5" w:rsidRDefault="00A638D5" w:rsidP="00A638D5">
            <w:pPr>
              <w:numPr>
                <w:ilvl w:val="2"/>
                <w:numId w:val="40"/>
              </w:numPr>
              <w:ind w:left="1800"/>
              <w:jc w:val="left"/>
            </w:pPr>
            <w:r w:rsidRPr="00A638D5">
              <w:t>Präsentation und Reflexion der Projektarbeit. [Kommunikation]</w:t>
            </w:r>
          </w:p>
          <w:p w14:paraId="73689A0C" w14:textId="77777777" w:rsidR="00A638D5" w:rsidRPr="00A638D5" w:rsidRDefault="00A638D5" w:rsidP="00A638D5">
            <w:pPr>
              <w:numPr>
                <w:ilvl w:val="2"/>
                <w:numId w:val="40"/>
              </w:numPr>
              <w:ind w:left="1800"/>
              <w:jc w:val="left"/>
            </w:pPr>
            <w:r w:rsidRPr="00A638D5">
              <w:t>Anpassungsfähigkeit und Flexibilität bei der Problemlösung. [Erkenntnisgewinnung]</w:t>
            </w:r>
          </w:p>
          <w:p w14:paraId="0EEAB2F3" w14:textId="77777777" w:rsidR="00A638D5" w:rsidRPr="00A638D5" w:rsidRDefault="00A638D5" w:rsidP="00A638D5">
            <w:pPr>
              <w:numPr>
                <w:ilvl w:val="1"/>
                <w:numId w:val="40"/>
              </w:numPr>
              <w:ind w:left="1080"/>
              <w:jc w:val="left"/>
            </w:pPr>
            <w:r w:rsidRPr="00A638D5">
              <w:t>Inhaltsfelder:</w:t>
            </w:r>
          </w:p>
          <w:p w14:paraId="5CDFE007" w14:textId="77777777" w:rsidR="00A638D5" w:rsidRPr="00A638D5" w:rsidRDefault="00A638D5" w:rsidP="00A638D5">
            <w:pPr>
              <w:numPr>
                <w:ilvl w:val="2"/>
                <w:numId w:val="40"/>
              </w:numPr>
              <w:ind w:left="1800"/>
              <w:jc w:val="left"/>
            </w:pPr>
            <w:r w:rsidRPr="00A638D5">
              <w:t>Wettbewerbsorientierte Robotikprojekte</w:t>
            </w:r>
          </w:p>
          <w:p w14:paraId="13A25EE3" w14:textId="77777777" w:rsidR="00A638D5" w:rsidRPr="00A638D5" w:rsidRDefault="00A638D5" w:rsidP="00A638D5">
            <w:pPr>
              <w:numPr>
                <w:ilvl w:val="2"/>
                <w:numId w:val="40"/>
              </w:numPr>
              <w:ind w:left="1800"/>
              <w:jc w:val="left"/>
            </w:pPr>
            <w:r w:rsidRPr="00A638D5">
              <w:t>Teamarbeit und Projektpräsentation</w:t>
            </w:r>
          </w:p>
          <w:p w14:paraId="571EE4FC" w14:textId="77777777" w:rsidR="00A638D5" w:rsidRPr="00A638D5" w:rsidRDefault="00A638D5" w:rsidP="00A638D5">
            <w:pPr>
              <w:numPr>
                <w:ilvl w:val="2"/>
                <w:numId w:val="40"/>
              </w:numPr>
              <w:ind w:left="1800"/>
              <w:jc w:val="left"/>
            </w:pPr>
            <w:r w:rsidRPr="00A638D5">
              <w:t>Kritische Analyse und Reflexion</w:t>
            </w:r>
          </w:p>
          <w:p w14:paraId="57436C11" w14:textId="77777777" w:rsidR="00A638D5" w:rsidRPr="00A638D5" w:rsidRDefault="00A638D5" w:rsidP="00A638D5">
            <w:pPr>
              <w:numPr>
                <w:ilvl w:val="1"/>
                <w:numId w:val="40"/>
              </w:numPr>
              <w:ind w:left="1080"/>
              <w:jc w:val="left"/>
            </w:pPr>
            <w:r w:rsidRPr="00A638D5">
              <w:t>Zeitbedarf:</w:t>
            </w:r>
          </w:p>
          <w:p w14:paraId="50959DD1" w14:textId="22583659" w:rsidR="00A638D5" w:rsidRPr="00A638D5" w:rsidRDefault="00A638D5" w:rsidP="00A638D5">
            <w:pPr>
              <w:numPr>
                <w:ilvl w:val="2"/>
                <w:numId w:val="40"/>
              </w:numPr>
              <w:ind w:left="1800"/>
              <w:jc w:val="left"/>
            </w:pPr>
            <w:r w:rsidRPr="00A638D5">
              <w:t>Variabel, abhängig von der Dauer der Wettbewerbsteilnahme</w:t>
            </w:r>
            <w:r w:rsidRPr="00A638D5">
              <w:t>/Restzeit</w:t>
            </w:r>
          </w:p>
          <w:p w14:paraId="16D44C5F" w14:textId="77777777" w:rsidR="00A638D5" w:rsidRPr="00A638D5" w:rsidRDefault="00A638D5" w:rsidP="00A638D5">
            <w:pPr>
              <w:jc w:val="left"/>
            </w:pPr>
            <w:r w:rsidRPr="00A638D5">
              <w:t>Diese Unterrichtsvorhaben zielen darauf ab, Schülerinnen und Schüler in den Kompetenzbereichen Erkenntnisgewinnung, Kommunikation und Bewertung umfassend zu fördern und gleichzeitig praktische Erfahrungen in der Robotik zu ermöglichen.</w:t>
            </w:r>
          </w:p>
          <w:p w14:paraId="7BCD5560" w14:textId="77777777" w:rsidR="00A638D5" w:rsidRPr="00A638D5" w:rsidRDefault="00A638D5" w:rsidP="003A6470">
            <w:pPr>
              <w:jc w:val="center"/>
            </w:pPr>
          </w:p>
        </w:tc>
      </w:tr>
    </w:tbl>
    <w:p w14:paraId="4C135C46" w14:textId="75F1C268" w:rsidR="00BA385B" w:rsidRDefault="00BA385B"/>
    <w:p w14:paraId="53EACE35" w14:textId="55632839" w:rsidR="00BA385B" w:rsidRDefault="00BA385B" w:rsidP="00C51860">
      <w:pPr>
        <w:jc w:val="left"/>
      </w:pPr>
    </w:p>
    <w:p w14:paraId="4F83A5FD" w14:textId="77777777" w:rsidR="00BA385B" w:rsidRDefault="00BA385B">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B7C00" w:rsidRPr="00217913" w14:paraId="7A42A415" w14:textId="77777777" w:rsidTr="00F104EF">
        <w:tc>
          <w:tcPr>
            <w:tcW w:w="5000" w:type="pct"/>
            <w:shd w:val="clear" w:color="auto" w:fill="D9D9D9"/>
          </w:tcPr>
          <w:p w14:paraId="71F5B58C" w14:textId="55BDB296" w:rsidR="009B7C00" w:rsidRPr="00217913" w:rsidRDefault="00C51860" w:rsidP="00C51860">
            <w:pPr>
              <w:jc w:val="center"/>
              <w:rPr>
                <w:b/>
              </w:rPr>
            </w:pPr>
            <w:r>
              <w:rPr>
                <w:b/>
              </w:rPr>
              <w:lastRenderedPageBreak/>
              <w:t xml:space="preserve"> Jahrgangsstufe 10</w:t>
            </w:r>
          </w:p>
        </w:tc>
      </w:tr>
      <w:tr w:rsidR="009B7C00" w:rsidRPr="00217913" w14:paraId="02833387" w14:textId="77777777" w:rsidTr="00F104EF">
        <w:tc>
          <w:tcPr>
            <w:tcW w:w="5000" w:type="pct"/>
          </w:tcPr>
          <w:p w14:paraId="04757C58" w14:textId="5A068AC0" w:rsidR="00634DA7" w:rsidRPr="00A638D5" w:rsidRDefault="00634DA7" w:rsidP="00634DA7">
            <w:pPr>
              <w:rPr>
                <w:rFonts w:cs="Arial"/>
                <w:bCs/>
                <w:iCs/>
                <w:sz w:val="20"/>
                <w:szCs w:val="20"/>
              </w:rPr>
            </w:pPr>
            <w:r w:rsidRPr="00A638D5">
              <w:rPr>
                <w:rFonts w:cs="Arial"/>
                <w:bCs/>
                <w:iCs/>
                <w:sz w:val="20"/>
                <w:szCs w:val="20"/>
              </w:rPr>
              <w:t>4. Unterrichtsvorhaben IV: Grundlagen der Luft- und Raumfahrt</w:t>
            </w:r>
          </w:p>
          <w:p w14:paraId="2A2FDBE4" w14:textId="1EF4DA22" w:rsidR="00634DA7" w:rsidRPr="00A638D5" w:rsidRDefault="00634DA7" w:rsidP="00634DA7">
            <w:pPr>
              <w:rPr>
                <w:rFonts w:cs="Arial"/>
                <w:bCs/>
                <w:iCs/>
                <w:sz w:val="20"/>
                <w:szCs w:val="20"/>
              </w:rPr>
            </w:pPr>
            <w:r w:rsidRPr="00A638D5">
              <w:rPr>
                <w:rFonts w:cs="Arial"/>
                <w:bCs/>
                <w:iCs/>
                <w:sz w:val="20"/>
                <w:szCs w:val="20"/>
              </w:rPr>
              <w:t xml:space="preserve">   - Schwerpunkte der Kompetenzentwicklung:</w:t>
            </w:r>
          </w:p>
          <w:p w14:paraId="09137BD8" w14:textId="77777777" w:rsidR="00634DA7" w:rsidRPr="00A638D5" w:rsidRDefault="00634DA7" w:rsidP="00634DA7">
            <w:pPr>
              <w:rPr>
                <w:rFonts w:cs="Arial"/>
                <w:bCs/>
                <w:iCs/>
                <w:sz w:val="20"/>
                <w:szCs w:val="20"/>
              </w:rPr>
            </w:pPr>
            <w:r w:rsidRPr="00A638D5">
              <w:rPr>
                <w:rFonts w:cs="Arial"/>
                <w:bCs/>
                <w:iCs/>
                <w:sz w:val="20"/>
                <w:szCs w:val="20"/>
              </w:rPr>
              <w:t xml:space="preserve">     - Verständnis von Aerodynamik und Raketenphysik. [Erkenntnisgewinnung]</w:t>
            </w:r>
          </w:p>
          <w:p w14:paraId="4B82C1EB" w14:textId="77777777" w:rsidR="00634DA7" w:rsidRPr="00A638D5" w:rsidRDefault="00634DA7" w:rsidP="00634DA7">
            <w:pPr>
              <w:rPr>
                <w:rFonts w:cs="Arial"/>
                <w:bCs/>
                <w:iCs/>
                <w:sz w:val="20"/>
                <w:szCs w:val="20"/>
              </w:rPr>
            </w:pPr>
            <w:r w:rsidRPr="00A638D5">
              <w:rPr>
                <w:rFonts w:cs="Arial"/>
                <w:bCs/>
                <w:iCs/>
                <w:sz w:val="20"/>
                <w:szCs w:val="20"/>
              </w:rPr>
              <w:t xml:space="preserve">     - Anwendung mathematischer Modelle in der Luft- und Raumfahrt. [Erkenntnisgewinnung]</w:t>
            </w:r>
          </w:p>
          <w:p w14:paraId="725633E7" w14:textId="77777777" w:rsidR="00634DA7" w:rsidRPr="00A638D5" w:rsidRDefault="00634DA7" w:rsidP="00634DA7">
            <w:pPr>
              <w:rPr>
                <w:rFonts w:cs="Arial"/>
                <w:bCs/>
                <w:iCs/>
                <w:sz w:val="20"/>
                <w:szCs w:val="20"/>
              </w:rPr>
            </w:pPr>
            <w:r w:rsidRPr="00A638D5">
              <w:rPr>
                <w:rFonts w:cs="Arial"/>
                <w:bCs/>
                <w:iCs/>
                <w:sz w:val="20"/>
                <w:szCs w:val="20"/>
              </w:rPr>
              <w:t xml:space="preserve">     - Analyse und Interpretation von Daten aus der Luft- und Raumfahrt. [Bewertung]</w:t>
            </w:r>
          </w:p>
          <w:p w14:paraId="70121575" w14:textId="528B4AEC" w:rsidR="00634DA7" w:rsidRPr="00A638D5" w:rsidRDefault="00634DA7" w:rsidP="00634DA7">
            <w:pPr>
              <w:rPr>
                <w:rFonts w:cs="Arial"/>
                <w:bCs/>
                <w:iCs/>
                <w:sz w:val="20"/>
                <w:szCs w:val="20"/>
              </w:rPr>
            </w:pPr>
            <w:r w:rsidRPr="00A638D5">
              <w:rPr>
                <w:rFonts w:cs="Arial"/>
                <w:bCs/>
                <w:iCs/>
                <w:sz w:val="20"/>
                <w:szCs w:val="20"/>
              </w:rPr>
              <w:t xml:space="preserve">   - Inhaltsfelder:</w:t>
            </w:r>
          </w:p>
          <w:p w14:paraId="00CE22F8" w14:textId="77777777" w:rsidR="00634DA7" w:rsidRPr="00A638D5" w:rsidRDefault="00634DA7" w:rsidP="00634DA7">
            <w:pPr>
              <w:rPr>
                <w:rFonts w:cs="Arial"/>
                <w:bCs/>
                <w:iCs/>
                <w:sz w:val="20"/>
                <w:szCs w:val="20"/>
              </w:rPr>
            </w:pPr>
            <w:r w:rsidRPr="00A638D5">
              <w:rPr>
                <w:rFonts w:cs="Arial"/>
                <w:bCs/>
                <w:iCs/>
                <w:sz w:val="20"/>
                <w:szCs w:val="20"/>
              </w:rPr>
              <w:t xml:space="preserve">     - Prinzipien des Fliegens und der Raumfahrt</w:t>
            </w:r>
          </w:p>
          <w:p w14:paraId="7F202223" w14:textId="77777777" w:rsidR="00634DA7" w:rsidRPr="00A638D5" w:rsidRDefault="00634DA7" w:rsidP="00634DA7">
            <w:pPr>
              <w:rPr>
                <w:rFonts w:cs="Arial"/>
                <w:bCs/>
                <w:iCs/>
                <w:sz w:val="20"/>
                <w:szCs w:val="20"/>
              </w:rPr>
            </w:pPr>
            <w:r w:rsidRPr="00A638D5">
              <w:rPr>
                <w:rFonts w:cs="Arial"/>
                <w:bCs/>
                <w:iCs/>
                <w:sz w:val="20"/>
                <w:szCs w:val="20"/>
              </w:rPr>
              <w:t xml:space="preserve">     - Mathematische und physikalische Modelle in der Luft- und Raumfahrt</w:t>
            </w:r>
          </w:p>
          <w:p w14:paraId="0ECA92B4" w14:textId="7FBBA377" w:rsidR="00634DA7" w:rsidRPr="00A638D5" w:rsidRDefault="00634DA7" w:rsidP="00634DA7">
            <w:pPr>
              <w:rPr>
                <w:rFonts w:cs="Arial"/>
                <w:bCs/>
                <w:iCs/>
                <w:sz w:val="20"/>
                <w:szCs w:val="20"/>
              </w:rPr>
            </w:pPr>
            <w:r w:rsidRPr="00A638D5">
              <w:rPr>
                <w:rFonts w:cs="Arial"/>
                <w:bCs/>
                <w:iCs/>
                <w:sz w:val="20"/>
                <w:szCs w:val="20"/>
              </w:rPr>
              <w:t xml:space="preserve">   - Zeitbedarf:</w:t>
            </w:r>
          </w:p>
          <w:p w14:paraId="0C6AB752" w14:textId="77777777" w:rsidR="00634DA7" w:rsidRPr="00A638D5" w:rsidRDefault="00634DA7" w:rsidP="00634DA7">
            <w:pPr>
              <w:rPr>
                <w:rFonts w:cs="Arial"/>
                <w:bCs/>
                <w:iCs/>
                <w:sz w:val="20"/>
                <w:szCs w:val="20"/>
              </w:rPr>
            </w:pPr>
            <w:r w:rsidRPr="00A638D5">
              <w:rPr>
                <w:rFonts w:cs="Arial"/>
                <w:bCs/>
                <w:iCs/>
                <w:sz w:val="20"/>
                <w:szCs w:val="20"/>
              </w:rPr>
              <w:t xml:space="preserve">     - Ca. 30 Unterrichtsstunden</w:t>
            </w:r>
          </w:p>
          <w:p w14:paraId="7507738B" w14:textId="77777777" w:rsidR="00634DA7" w:rsidRPr="00A638D5" w:rsidRDefault="00634DA7" w:rsidP="00634DA7">
            <w:pPr>
              <w:rPr>
                <w:rFonts w:cs="Arial"/>
                <w:bCs/>
                <w:iCs/>
                <w:sz w:val="20"/>
                <w:szCs w:val="20"/>
              </w:rPr>
            </w:pPr>
          </w:p>
          <w:p w14:paraId="39E88286" w14:textId="78A1442B" w:rsidR="00634DA7" w:rsidRPr="00A638D5" w:rsidRDefault="00634DA7" w:rsidP="00634DA7">
            <w:pPr>
              <w:rPr>
                <w:rFonts w:cs="Arial"/>
                <w:bCs/>
                <w:iCs/>
                <w:sz w:val="20"/>
                <w:szCs w:val="20"/>
              </w:rPr>
            </w:pPr>
            <w:r w:rsidRPr="00A638D5">
              <w:rPr>
                <w:rFonts w:cs="Arial"/>
                <w:bCs/>
                <w:iCs/>
                <w:sz w:val="20"/>
                <w:szCs w:val="20"/>
              </w:rPr>
              <w:t>5. Unterrichtsvorhaben V: Webentwicklung</w:t>
            </w:r>
          </w:p>
          <w:p w14:paraId="27E41F3B" w14:textId="577B6E76" w:rsidR="00634DA7" w:rsidRPr="00A638D5" w:rsidRDefault="00634DA7" w:rsidP="00634DA7">
            <w:pPr>
              <w:rPr>
                <w:rFonts w:cs="Arial"/>
                <w:bCs/>
                <w:iCs/>
                <w:sz w:val="20"/>
                <w:szCs w:val="20"/>
              </w:rPr>
            </w:pPr>
            <w:r w:rsidRPr="00A638D5">
              <w:rPr>
                <w:rFonts w:cs="Arial"/>
                <w:bCs/>
                <w:iCs/>
                <w:sz w:val="20"/>
                <w:szCs w:val="20"/>
              </w:rPr>
              <w:t xml:space="preserve">   - Schwerpunkte der Kompetenzentwicklung:</w:t>
            </w:r>
          </w:p>
          <w:p w14:paraId="758ED806" w14:textId="77777777" w:rsidR="00634DA7" w:rsidRPr="00A638D5" w:rsidRDefault="00634DA7" w:rsidP="00634DA7">
            <w:pPr>
              <w:rPr>
                <w:rFonts w:cs="Arial"/>
                <w:bCs/>
                <w:iCs/>
                <w:sz w:val="20"/>
                <w:szCs w:val="20"/>
              </w:rPr>
            </w:pPr>
            <w:r w:rsidRPr="00A638D5">
              <w:rPr>
                <w:rFonts w:cs="Arial"/>
                <w:bCs/>
                <w:iCs/>
                <w:sz w:val="20"/>
                <w:szCs w:val="20"/>
              </w:rPr>
              <w:t xml:space="preserve">     - Technische und kreative Fähigkeiten in der Webentwicklung. [Kommunikation]</w:t>
            </w:r>
          </w:p>
          <w:p w14:paraId="040243DD" w14:textId="77777777" w:rsidR="00634DA7" w:rsidRPr="00A638D5" w:rsidRDefault="00634DA7" w:rsidP="00634DA7">
            <w:pPr>
              <w:rPr>
                <w:rFonts w:cs="Arial"/>
                <w:bCs/>
                <w:iCs/>
                <w:sz w:val="20"/>
                <w:szCs w:val="20"/>
              </w:rPr>
            </w:pPr>
            <w:r w:rsidRPr="00A638D5">
              <w:rPr>
                <w:rFonts w:cs="Arial"/>
                <w:bCs/>
                <w:iCs/>
                <w:sz w:val="20"/>
                <w:szCs w:val="20"/>
              </w:rPr>
              <w:t xml:space="preserve">     - Planung und Umsetzung eines Webprojekts. [Erkenntnisgewinnung]</w:t>
            </w:r>
          </w:p>
          <w:p w14:paraId="65F21521" w14:textId="77777777" w:rsidR="00634DA7" w:rsidRPr="00A638D5" w:rsidRDefault="00634DA7" w:rsidP="00634DA7">
            <w:pPr>
              <w:rPr>
                <w:rFonts w:cs="Arial"/>
                <w:bCs/>
                <w:iCs/>
                <w:sz w:val="20"/>
                <w:szCs w:val="20"/>
              </w:rPr>
            </w:pPr>
            <w:r w:rsidRPr="00A638D5">
              <w:rPr>
                <w:rFonts w:cs="Arial"/>
                <w:bCs/>
                <w:iCs/>
                <w:sz w:val="20"/>
                <w:szCs w:val="20"/>
              </w:rPr>
              <w:t xml:space="preserve">     - Kritische Bewertung von Webinhalten und Design. [Bewertung]</w:t>
            </w:r>
          </w:p>
          <w:p w14:paraId="13217466" w14:textId="62C7B24F" w:rsidR="00634DA7" w:rsidRPr="00A638D5" w:rsidRDefault="00634DA7" w:rsidP="00634DA7">
            <w:pPr>
              <w:rPr>
                <w:rFonts w:cs="Arial"/>
                <w:bCs/>
                <w:iCs/>
                <w:sz w:val="20"/>
                <w:szCs w:val="20"/>
              </w:rPr>
            </w:pPr>
            <w:r w:rsidRPr="00A638D5">
              <w:rPr>
                <w:rFonts w:cs="Arial"/>
                <w:bCs/>
                <w:iCs/>
                <w:sz w:val="20"/>
                <w:szCs w:val="20"/>
              </w:rPr>
              <w:t xml:space="preserve">   - Inhaltsfelder:</w:t>
            </w:r>
          </w:p>
          <w:p w14:paraId="057B25A1" w14:textId="77777777" w:rsidR="00634DA7" w:rsidRPr="00A638D5" w:rsidRDefault="00634DA7" w:rsidP="00634DA7">
            <w:pPr>
              <w:rPr>
                <w:rFonts w:cs="Arial"/>
                <w:bCs/>
                <w:iCs/>
                <w:sz w:val="20"/>
                <w:szCs w:val="20"/>
              </w:rPr>
            </w:pPr>
            <w:r w:rsidRPr="00A638D5">
              <w:rPr>
                <w:rFonts w:cs="Arial"/>
                <w:bCs/>
                <w:iCs/>
                <w:sz w:val="20"/>
                <w:szCs w:val="20"/>
              </w:rPr>
              <w:t xml:space="preserve">     - Grundlagen der Webentwicklung</w:t>
            </w:r>
          </w:p>
          <w:p w14:paraId="605F4A48" w14:textId="77777777" w:rsidR="00634DA7" w:rsidRPr="00A638D5" w:rsidRDefault="00634DA7" w:rsidP="00634DA7">
            <w:pPr>
              <w:rPr>
                <w:rFonts w:cs="Arial"/>
                <w:bCs/>
                <w:iCs/>
                <w:sz w:val="20"/>
                <w:szCs w:val="20"/>
              </w:rPr>
            </w:pPr>
            <w:r w:rsidRPr="00A638D5">
              <w:rPr>
                <w:rFonts w:cs="Arial"/>
                <w:bCs/>
                <w:iCs/>
                <w:sz w:val="20"/>
                <w:szCs w:val="20"/>
              </w:rPr>
              <w:t xml:space="preserve">     - Projektmanagement im Webdesign</w:t>
            </w:r>
          </w:p>
          <w:p w14:paraId="42B1A038" w14:textId="69570754" w:rsidR="00634DA7" w:rsidRPr="00A638D5" w:rsidRDefault="00634DA7" w:rsidP="00634DA7">
            <w:pPr>
              <w:rPr>
                <w:rFonts w:cs="Arial"/>
                <w:bCs/>
                <w:iCs/>
                <w:sz w:val="20"/>
                <w:szCs w:val="20"/>
              </w:rPr>
            </w:pPr>
            <w:r w:rsidRPr="00A638D5">
              <w:rPr>
                <w:rFonts w:cs="Arial"/>
                <w:bCs/>
                <w:iCs/>
                <w:sz w:val="20"/>
                <w:szCs w:val="20"/>
              </w:rPr>
              <w:t xml:space="preserve">   - Zeitbedarf:</w:t>
            </w:r>
          </w:p>
          <w:p w14:paraId="335C6C0C" w14:textId="77777777" w:rsidR="00634DA7" w:rsidRPr="00A638D5" w:rsidRDefault="00634DA7" w:rsidP="00634DA7">
            <w:pPr>
              <w:rPr>
                <w:rFonts w:cs="Arial"/>
                <w:bCs/>
                <w:iCs/>
                <w:sz w:val="20"/>
                <w:szCs w:val="20"/>
              </w:rPr>
            </w:pPr>
            <w:r w:rsidRPr="00A638D5">
              <w:rPr>
                <w:rFonts w:cs="Arial"/>
                <w:bCs/>
                <w:iCs/>
                <w:sz w:val="20"/>
                <w:szCs w:val="20"/>
              </w:rPr>
              <w:t xml:space="preserve">     - Ca. 25 Unterrichtsstunden</w:t>
            </w:r>
          </w:p>
          <w:p w14:paraId="7BA9CAD1" w14:textId="77777777" w:rsidR="00634DA7" w:rsidRPr="00A638D5" w:rsidRDefault="00634DA7" w:rsidP="00634DA7">
            <w:pPr>
              <w:rPr>
                <w:rFonts w:cs="Arial"/>
                <w:bCs/>
                <w:iCs/>
                <w:sz w:val="20"/>
                <w:szCs w:val="20"/>
              </w:rPr>
            </w:pPr>
          </w:p>
          <w:p w14:paraId="3BD6B88D" w14:textId="6A1E30B8" w:rsidR="00634DA7" w:rsidRPr="00A638D5" w:rsidRDefault="00634DA7" w:rsidP="00634DA7">
            <w:pPr>
              <w:rPr>
                <w:rFonts w:cs="Arial"/>
                <w:bCs/>
                <w:iCs/>
                <w:sz w:val="20"/>
                <w:szCs w:val="20"/>
              </w:rPr>
            </w:pPr>
            <w:r w:rsidRPr="00A638D5">
              <w:rPr>
                <w:rFonts w:cs="Arial"/>
                <w:bCs/>
                <w:iCs/>
                <w:sz w:val="20"/>
                <w:szCs w:val="20"/>
              </w:rPr>
              <w:t>6. Unterrichtsvorhaben VI: Facharbeit</w:t>
            </w:r>
          </w:p>
          <w:p w14:paraId="3772C008" w14:textId="65244A2F" w:rsidR="00634DA7" w:rsidRPr="00A638D5" w:rsidRDefault="00634DA7" w:rsidP="00634DA7">
            <w:pPr>
              <w:rPr>
                <w:rFonts w:cs="Arial"/>
                <w:bCs/>
                <w:iCs/>
                <w:sz w:val="20"/>
                <w:szCs w:val="20"/>
              </w:rPr>
            </w:pPr>
            <w:r w:rsidRPr="00A638D5">
              <w:rPr>
                <w:rFonts w:cs="Arial"/>
                <w:bCs/>
                <w:iCs/>
                <w:sz w:val="20"/>
                <w:szCs w:val="20"/>
              </w:rPr>
              <w:t xml:space="preserve">   - Schwerpunkte der Kompetenzentwicklung:</w:t>
            </w:r>
          </w:p>
          <w:p w14:paraId="483DBF55" w14:textId="77777777" w:rsidR="00634DA7" w:rsidRPr="00A638D5" w:rsidRDefault="00634DA7" w:rsidP="00634DA7">
            <w:pPr>
              <w:rPr>
                <w:rFonts w:cs="Arial"/>
                <w:bCs/>
                <w:iCs/>
                <w:sz w:val="20"/>
                <w:szCs w:val="20"/>
              </w:rPr>
            </w:pPr>
            <w:r w:rsidRPr="00A638D5">
              <w:rPr>
                <w:rFonts w:cs="Arial"/>
                <w:bCs/>
                <w:iCs/>
                <w:sz w:val="20"/>
                <w:szCs w:val="20"/>
              </w:rPr>
              <w:t xml:space="preserve">     - Selbstständige Recherche und Erarbeitung eines Fachthemas. [Erkenntnisgewinnung]</w:t>
            </w:r>
          </w:p>
          <w:p w14:paraId="03E20436" w14:textId="77777777" w:rsidR="00634DA7" w:rsidRPr="00A638D5" w:rsidRDefault="00634DA7" w:rsidP="00634DA7">
            <w:pPr>
              <w:rPr>
                <w:rFonts w:cs="Arial"/>
                <w:bCs/>
                <w:iCs/>
                <w:sz w:val="20"/>
                <w:szCs w:val="20"/>
              </w:rPr>
            </w:pPr>
            <w:r w:rsidRPr="00A638D5">
              <w:rPr>
                <w:rFonts w:cs="Arial"/>
                <w:bCs/>
                <w:iCs/>
                <w:sz w:val="20"/>
                <w:szCs w:val="20"/>
              </w:rPr>
              <w:t xml:space="preserve">     - Strukturiertes Schreiben und Präsentieren einer Facharbeit. [Kommunikation]</w:t>
            </w:r>
          </w:p>
          <w:p w14:paraId="10C8476A" w14:textId="77777777" w:rsidR="00634DA7" w:rsidRPr="00A638D5" w:rsidRDefault="00634DA7" w:rsidP="00634DA7">
            <w:pPr>
              <w:rPr>
                <w:rFonts w:cs="Arial"/>
                <w:bCs/>
                <w:iCs/>
                <w:sz w:val="20"/>
                <w:szCs w:val="20"/>
              </w:rPr>
            </w:pPr>
            <w:r w:rsidRPr="00A638D5">
              <w:rPr>
                <w:rFonts w:cs="Arial"/>
                <w:bCs/>
                <w:iCs/>
                <w:sz w:val="20"/>
                <w:szCs w:val="20"/>
              </w:rPr>
              <w:t xml:space="preserve">     - Kritische Analyse und Reflexion des eigenen Arbeitsprozesses. [Bewertung]</w:t>
            </w:r>
          </w:p>
          <w:p w14:paraId="6E685F08" w14:textId="502DE77F" w:rsidR="00634DA7" w:rsidRPr="00A638D5" w:rsidRDefault="00634DA7" w:rsidP="00634DA7">
            <w:pPr>
              <w:rPr>
                <w:rFonts w:cs="Arial"/>
                <w:bCs/>
                <w:iCs/>
                <w:sz w:val="20"/>
                <w:szCs w:val="20"/>
              </w:rPr>
            </w:pPr>
            <w:r w:rsidRPr="00A638D5">
              <w:rPr>
                <w:rFonts w:cs="Arial"/>
                <w:bCs/>
                <w:iCs/>
                <w:sz w:val="20"/>
                <w:szCs w:val="20"/>
              </w:rPr>
              <w:t xml:space="preserve">   - Inhaltsfelder:</w:t>
            </w:r>
          </w:p>
          <w:p w14:paraId="3512B895" w14:textId="77777777" w:rsidR="00634DA7" w:rsidRPr="00A638D5" w:rsidRDefault="00634DA7" w:rsidP="00634DA7">
            <w:pPr>
              <w:rPr>
                <w:rFonts w:cs="Arial"/>
                <w:bCs/>
                <w:iCs/>
                <w:sz w:val="20"/>
                <w:szCs w:val="20"/>
              </w:rPr>
            </w:pPr>
            <w:r w:rsidRPr="00A638D5">
              <w:rPr>
                <w:rFonts w:cs="Arial"/>
                <w:bCs/>
                <w:iCs/>
                <w:sz w:val="20"/>
                <w:szCs w:val="20"/>
              </w:rPr>
              <w:t xml:space="preserve">     - Themenfindung und Recherche</w:t>
            </w:r>
          </w:p>
          <w:p w14:paraId="2A3FFD94" w14:textId="77777777" w:rsidR="00634DA7" w:rsidRPr="00A638D5" w:rsidRDefault="00634DA7" w:rsidP="00634DA7">
            <w:pPr>
              <w:rPr>
                <w:rFonts w:cs="Arial"/>
                <w:bCs/>
                <w:iCs/>
                <w:sz w:val="20"/>
                <w:szCs w:val="20"/>
              </w:rPr>
            </w:pPr>
            <w:r w:rsidRPr="00A638D5">
              <w:rPr>
                <w:rFonts w:cs="Arial"/>
                <w:bCs/>
                <w:iCs/>
                <w:sz w:val="20"/>
                <w:szCs w:val="20"/>
              </w:rPr>
              <w:lastRenderedPageBreak/>
              <w:t xml:space="preserve">     - Wissenschaftliches Schreiben und Präsentationstechniken</w:t>
            </w:r>
          </w:p>
          <w:p w14:paraId="73EFDB3F" w14:textId="63D62C91" w:rsidR="00634DA7" w:rsidRPr="00A638D5" w:rsidRDefault="00634DA7" w:rsidP="00634DA7">
            <w:pPr>
              <w:rPr>
                <w:rFonts w:cs="Arial"/>
                <w:bCs/>
                <w:iCs/>
                <w:sz w:val="20"/>
                <w:szCs w:val="20"/>
              </w:rPr>
            </w:pPr>
            <w:r w:rsidRPr="00A638D5">
              <w:rPr>
                <w:rFonts w:cs="Arial"/>
                <w:bCs/>
                <w:iCs/>
                <w:sz w:val="20"/>
                <w:szCs w:val="20"/>
              </w:rPr>
              <w:t xml:space="preserve">   - Zeitbedarf:</w:t>
            </w:r>
          </w:p>
          <w:p w14:paraId="53BB00D6" w14:textId="77777777" w:rsidR="00634DA7" w:rsidRPr="00A638D5" w:rsidRDefault="00634DA7" w:rsidP="00634DA7">
            <w:pPr>
              <w:rPr>
                <w:rFonts w:cs="Arial"/>
                <w:bCs/>
                <w:iCs/>
                <w:sz w:val="20"/>
                <w:szCs w:val="20"/>
              </w:rPr>
            </w:pPr>
            <w:r w:rsidRPr="00A638D5">
              <w:rPr>
                <w:rFonts w:cs="Arial"/>
                <w:bCs/>
                <w:iCs/>
                <w:sz w:val="20"/>
                <w:szCs w:val="20"/>
              </w:rPr>
              <w:t xml:space="preserve">     - Ca. 30 Unterrichtsstunden</w:t>
            </w:r>
          </w:p>
          <w:p w14:paraId="481C02CF" w14:textId="77777777" w:rsidR="00634DA7" w:rsidRPr="00A638D5" w:rsidRDefault="00634DA7" w:rsidP="00634DA7">
            <w:pPr>
              <w:rPr>
                <w:rFonts w:cs="Arial"/>
                <w:bCs/>
                <w:iCs/>
                <w:sz w:val="20"/>
                <w:szCs w:val="20"/>
              </w:rPr>
            </w:pPr>
          </w:p>
          <w:p w14:paraId="75A49CB5" w14:textId="6EF681FE" w:rsidR="00634DA7" w:rsidRPr="00A638D5" w:rsidRDefault="00634DA7" w:rsidP="00634DA7">
            <w:pPr>
              <w:rPr>
                <w:rFonts w:cs="Arial"/>
                <w:bCs/>
                <w:iCs/>
                <w:sz w:val="20"/>
                <w:szCs w:val="20"/>
              </w:rPr>
            </w:pPr>
            <w:r w:rsidRPr="00A638D5">
              <w:rPr>
                <w:rFonts w:cs="Arial"/>
                <w:bCs/>
                <w:iCs/>
                <w:sz w:val="20"/>
                <w:szCs w:val="20"/>
              </w:rPr>
              <w:t>7. Unterrichtsvorhaben VII: Programmierung eines Mikrocontrollers</w:t>
            </w:r>
          </w:p>
          <w:p w14:paraId="471CBFF8" w14:textId="6AD1AA24" w:rsidR="00634DA7" w:rsidRPr="00A638D5" w:rsidRDefault="00634DA7" w:rsidP="00634DA7">
            <w:pPr>
              <w:rPr>
                <w:rFonts w:cs="Arial"/>
                <w:bCs/>
                <w:iCs/>
                <w:sz w:val="20"/>
                <w:szCs w:val="20"/>
              </w:rPr>
            </w:pPr>
            <w:r w:rsidRPr="00A638D5">
              <w:rPr>
                <w:rFonts w:cs="Arial"/>
                <w:bCs/>
                <w:iCs/>
                <w:sz w:val="20"/>
                <w:szCs w:val="20"/>
              </w:rPr>
              <w:t xml:space="preserve">   - Schwerpunkte der Kompetenzentwicklung:</w:t>
            </w:r>
          </w:p>
          <w:p w14:paraId="34FD5C72" w14:textId="77777777" w:rsidR="00634DA7" w:rsidRPr="00A638D5" w:rsidRDefault="00634DA7" w:rsidP="00634DA7">
            <w:pPr>
              <w:rPr>
                <w:rFonts w:cs="Arial"/>
                <w:bCs/>
                <w:iCs/>
                <w:sz w:val="20"/>
                <w:szCs w:val="20"/>
              </w:rPr>
            </w:pPr>
            <w:r w:rsidRPr="00A638D5">
              <w:rPr>
                <w:rFonts w:cs="Arial"/>
                <w:bCs/>
                <w:iCs/>
                <w:sz w:val="20"/>
                <w:szCs w:val="20"/>
              </w:rPr>
              <w:t xml:space="preserve">     - Grundlagen und Anwendungen der Mikrocontroller-Programmierung. [Erkenntnisgewinnung]</w:t>
            </w:r>
          </w:p>
          <w:p w14:paraId="76D04299" w14:textId="77777777" w:rsidR="00634DA7" w:rsidRPr="00A638D5" w:rsidRDefault="00634DA7" w:rsidP="00634DA7">
            <w:pPr>
              <w:rPr>
                <w:rFonts w:cs="Arial"/>
                <w:bCs/>
                <w:iCs/>
                <w:sz w:val="20"/>
                <w:szCs w:val="20"/>
              </w:rPr>
            </w:pPr>
            <w:r w:rsidRPr="00A638D5">
              <w:rPr>
                <w:rFonts w:cs="Arial"/>
                <w:bCs/>
                <w:iCs/>
                <w:sz w:val="20"/>
                <w:szCs w:val="20"/>
              </w:rPr>
              <w:t xml:space="preserve">     - Entwicklung und Umsetzung von Mikrocontroller-Projekten. [Erkenntnisgewinnung]</w:t>
            </w:r>
          </w:p>
          <w:p w14:paraId="2E97E8D6" w14:textId="77777777" w:rsidR="00634DA7" w:rsidRPr="00A638D5" w:rsidRDefault="00634DA7" w:rsidP="00634DA7">
            <w:pPr>
              <w:rPr>
                <w:rFonts w:cs="Arial"/>
                <w:bCs/>
                <w:iCs/>
                <w:sz w:val="20"/>
                <w:szCs w:val="20"/>
              </w:rPr>
            </w:pPr>
            <w:r w:rsidRPr="00A638D5">
              <w:rPr>
                <w:rFonts w:cs="Arial"/>
                <w:bCs/>
                <w:iCs/>
                <w:sz w:val="20"/>
                <w:szCs w:val="20"/>
              </w:rPr>
              <w:t xml:space="preserve">     - Analyse und Bewertung der Funktionalität von Mikrocontroller-Anwendungen. [Bewertung]</w:t>
            </w:r>
          </w:p>
          <w:p w14:paraId="14CC19F5" w14:textId="266431C4" w:rsidR="00634DA7" w:rsidRPr="00A638D5" w:rsidRDefault="00634DA7" w:rsidP="00634DA7">
            <w:pPr>
              <w:rPr>
                <w:rFonts w:cs="Arial"/>
                <w:bCs/>
                <w:iCs/>
                <w:sz w:val="20"/>
                <w:szCs w:val="20"/>
              </w:rPr>
            </w:pPr>
            <w:r w:rsidRPr="00A638D5">
              <w:rPr>
                <w:rFonts w:cs="Arial"/>
                <w:bCs/>
                <w:iCs/>
                <w:sz w:val="20"/>
                <w:szCs w:val="20"/>
              </w:rPr>
              <w:t xml:space="preserve">   - Inhaltsfelder:</w:t>
            </w:r>
          </w:p>
          <w:p w14:paraId="750C9907" w14:textId="77777777" w:rsidR="00634DA7" w:rsidRPr="00A638D5" w:rsidRDefault="00634DA7" w:rsidP="00634DA7">
            <w:pPr>
              <w:rPr>
                <w:rFonts w:cs="Arial"/>
                <w:bCs/>
                <w:iCs/>
                <w:sz w:val="20"/>
                <w:szCs w:val="20"/>
              </w:rPr>
            </w:pPr>
            <w:r w:rsidRPr="00A638D5">
              <w:rPr>
                <w:rFonts w:cs="Arial"/>
                <w:bCs/>
                <w:iCs/>
                <w:sz w:val="20"/>
                <w:szCs w:val="20"/>
              </w:rPr>
              <w:t xml:space="preserve">     - Programmierung und Einsatz von Mikrocontrollern</w:t>
            </w:r>
          </w:p>
          <w:p w14:paraId="7F579740" w14:textId="77777777" w:rsidR="00634DA7" w:rsidRPr="00A638D5" w:rsidRDefault="00634DA7" w:rsidP="00634DA7">
            <w:pPr>
              <w:rPr>
                <w:rFonts w:cs="Arial"/>
                <w:bCs/>
                <w:iCs/>
                <w:sz w:val="20"/>
                <w:szCs w:val="20"/>
              </w:rPr>
            </w:pPr>
            <w:r w:rsidRPr="00A638D5">
              <w:rPr>
                <w:rFonts w:cs="Arial"/>
                <w:bCs/>
                <w:iCs/>
                <w:sz w:val="20"/>
                <w:szCs w:val="20"/>
              </w:rPr>
              <w:t xml:space="preserve">     - Projektarbeit mit Mikrocontrollern</w:t>
            </w:r>
          </w:p>
          <w:p w14:paraId="5E52803D" w14:textId="69C10505" w:rsidR="00634DA7" w:rsidRPr="00A638D5" w:rsidRDefault="00634DA7" w:rsidP="00634DA7">
            <w:pPr>
              <w:rPr>
                <w:rFonts w:cs="Arial"/>
                <w:bCs/>
                <w:iCs/>
                <w:sz w:val="20"/>
                <w:szCs w:val="20"/>
              </w:rPr>
            </w:pPr>
            <w:r w:rsidRPr="00A638D5">
              <w:rPr>
                <w:rFonts w:cs="Arial"/>
                <w:bCs/>
                <w:iCs/>
                <w:sz w:val="20"/>
                <w:szCs w:val="20"/>
              </w:rPr>
              <w:t xml:space="preserve">   - Zeitbedarf:</w:t>
            </w:r>
          </w:p>
          <w:p w14:paraId="1E0E8618" w14:textId="77777777" w:rsidR="00634DA7" w:rsidRPr="00A638D5" w:rsidRDefault="00634DA7" w:rsidP="00634DA7">
            <w:pPr>
              <w:rPr>
                <w:rFonts w:cs="Arial"/>
                <w:bCs/>
                <w:iCs/>
                <w:sz w:val="20"/>
                <w:szCs w:val="20"/>
              </w:rPr>
            </w:pPr>
            <w:r w:rsidRPr="00A638D5">
              <w:rPr>
                <w:rFonts w:cs="Arial"/>
                <w:bCs/>
                <w:iCs/>
                <w:sz w:val="20"/>
                <w:szCs w:val="20"/>
              </w:rPr>
              <w:t xml:space="preserve">     - Ca. 35 Unterrichtsstunden</w:t>
            </w:r>
          </w:p>
          <w:p w14:paraId="25E94EDD" w14:textId="0AB212E0" w:rsidR="00B23EEF" w:rsidRPr="00B23EEF" w:rsidRDefault="00B23EEF" w:rsidP="00B23EEF">
            <w:pPr>
              <w:pStyle w:val="StandardWeb"/>
              <w:spacing w:before="120" w:beforeAutospacing="0" w:after="200" w:afterAutospacing="0"/>
              <w:jc w:val="both"/>
              <w:rPr>
                <w:rFonts w:ascii="Arial" w:hAnsi="Arial" w:cs="Arial"/>
                <w:sz w:val="20"/>
                <w:szCs w:val="20"/>
              </w:rPr>
            </w:pPr>
          </w:p>
        </w:tc>
      </w:tr>
      <w:tr w:rsidR="007A5068" w:rsidRPr="00217913" w14:paraId="05AC7FF2" w14:textId="77777777" w:rsidTr="005D29BC">
        <w:tc>
          <w:tcPr>
            <w:tcW w:w="5000" w:type="pct"/>
            <w:shd w:val="clear" w:color="auto" w:fill="D9D9D9"/>
          </w:tcPr>
          <w:p w14:paraId="47F10DD5" w14:textId="3F12C01A" w:rsidR="007A5068" w:rsidRPr="00217913" w:rsidRDefault="007A5068" w:rsidP="00B23EEF">
            <w:pPr>
              <w:rPr>
                <w:b/>
                <w:u w:val="single"/>
              </w:rPr>
            </w:pPr>
            <w:r w:rsidRPr="00217913">
              <w:rPr>
                <w:b/>
                <w:u w:val="single"/>
              </w:rPr>
              <w:lastRenderedPageBreak/>
              <w:t xml:space="preserve">Summe </w:t>
            </w:r>
            <w:r w:rsidR="00C51860">
              <w:rPr>
                <w:b/>
                <w:u w:val="single"/>
              </w:rPr>
              <w:t>Jahrgang</w:t>
            </w:r>
            <w:r w:rsidR="003015DF">
              <w:rPr>
                <w:b/>
                <w:u w:val="single"/>
              </w:rPr>
              <w:t>4</w:t>
            </w:r>
            <w:r w:rsidR="00C51860">
              <w:rPr>
                <w:b/>
                <w:u w:val="single"/>
              </w:rPr>
              <w:t>sstufe 9</w:t>
            </w:r>
            <w:r w:rsidR="00EB03D7">
              <w:rPr>
                <w:b/>
                <w:u w:val="single"/>
              </w:rPr>
              <w:t xml:space="preserve"> </w:t>
            </w:r>
            <w:r w:rsidR="00C51860">
              <w:rPr>
                <w:b/>
                <w:u w:val="single"/>
              </w:rPr>
              <w:t>/</w:t>
            </w:r>
            <w:r w:rsidR="00EB03D7">
              <w:rPr>
                <w:b/>
                <w:u w:val="single"/>
              </w:rPr>
              <w:t xml:space="preserve"> </w:t>
            </w:r>
            <w:r w:rsidR="00C51860">
              <w:rPr>
                <w:b/>
                <w:u w:val="single"/>
              </w:rPr>
              <w:t>10</w:t>
            </w:r>
            <w:r w:rsidRPr="00217913">
              <w:rPr>
                <w:b/>
                <w:u w:val="single"/>
              </w:rPr>
              <w:t xml:space="preserve">: </w:t>
            </w:r>
            <w:r w:rsidR="00EB03D7">
              <w:rPr>
                <w:b/>
                <w:u w:val="single"/>
              </w:rPr>
              <w:t>144</w:t>
            </w:r>
            <w:r w:rsidRPr="00217913">
              <w:rPr>
                <w:b/>
                <w:u w:val="single"/>
              </w:rPr>
              <w:t xml:space="preserve"> Stunden</w:t>
            </w:r>
          </w:p>
        </w:tc>
      </w:tr>
    </w:tbl>
    <w:p w14:paraId="4EBFD54C" w14:textId="3B6CADAD" w:rsidR="00981D29" w:rsidRPr="00217913" w:rsidRDefault="00981D29" w:rsidP="00A1270E">
      <w:pPr>
        <w:pStyle w:val="berschrift2"/>
      </w:pPr>
      <w:bookmarkStart w:id="3" w:name="_Toc134712760"/>
      <w:r w:rsidRPr="00217913">
        <w:lastRenderedPageBreak/>
        <w:t>.2</w:t>
      </w:r>
      <w:r w:rsidR="00A1270E" w:rsidRPr="00217913">
        <w:tab/>
      </w:r>
      <w:r w:rsidRPr="00217913">
        <w:t xml:space="preserve">Grundsätze der </w:t>
      </w:r>
      <w:r w:rsidR="002066F4" w:rsidRPr="00217913">
        <w:t xml:space="preserve">fachdidaktischen </w:t>
      </w:r>
      <w:r w:rsidR="002066F4">
        <w:t xml:space="preserve">und </w:t>
      </w:r>
      <w:r w:rsidRPr="00217913">
        <w:t>fachmethodischen Arbeit</w:t>
      </w:r>
      <w:bookmarkEnd w:id="3"/>
    </w:p>
    <w:p w14:paraId="068AD2AC" w14:textId="71961E9A" w:rsidR="00BA385B" w:rsidRDefault="00BA385B" w:rsidP="00FE72F9"/>
    <w:p w14:paraId="6F3AAC85" w14:textId="77777777" w:rsidR="001F424B" w:rsidRPr="00217913" w:rsidRDefault="001F424B" w:rsidP="001F424B">
      <w:pPr>
        <w:spacing w:after="240"/>
        <w:rPr>
          <w:i/>
          <w:u w:val="single"/>
        </w:rPr>
      </w:pPr>
      <w:r w:rsidRPr="00217913">
        <w:rPr>
          <w:i/>
          <w:u w:val="single"/>
        </w:rPr>
        <w:t>Überfachliche Grundsätze:</w:t>
      </w:r>
    </w:p>
    <w:p w14:paraId="38F95D42"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Schülerinnen und Schüler werden in dem Prozess unterstützt, selbstständige, eigenverantwortliche, selbstbewusste, sozial kompetente und engagierte Persönlichkeiten zu werden.</w:t>
      </w:r>
    </w:p>
    <w:p w14:paraId="517B7907" w14:textId="2056F326"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 xml:space="preserve">Der Unterricht nimmt insbesondere in der </w:t>
      </w:r>
      <w:r w:rsidR="00977B83">
        <w:t xml:space="preserve">Einführungsphase </w:t>
      </w:r>
      <w:r w:rsidRPr="00217913">
        <w:t>Rücksicht auf die unterschiedlichen Voraussetzungen der Schülerinnen und Schüler.</w:t>
      </w:r>
    </w:p>
    <w:p w14:paraId="08DEE966"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Geeignete Problemstellungen bestimmen die Struktur der Lernprozesse.</w:t>
      </w:r>
    </w:p>
    <w:p w14:paraId="6AAC9816"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Die Unterrichtsgestaltung ist grundsätzlich kompetenzorientiert angelegt.</w:t>
      </w:r>
    </w:p>
    <w:p w14:paraId="7A53805F"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Der Unterricht vermittelt einen kompetenten Umgang mit Medien. Dies betrifft sowohl die private Mediennutzung als auch die Verwendung verschied</w:t>
      </w:r>
      <w:r w:rsidR="00A7383D">
        <w:t>ener Medien zur Präsentation von</w:t>
      </w:r>
      <w:r w:rsidRPr="00217913">
        <w:t xml:space="preserve"> Arbeitsergebnissen.</w:t>
      </w:r>
    </w:p>
    <w:p w14:paraId="7070AA6E"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Der Unterricht fördert das selbstständige Lernen und Finden individueller Lösungswege sowie die Kooperationsfähigkeit der Schülerinnen und Schüler.</w:t>
      </w:r>
    </w:p>
    <w:p w14:paraId="2D4729C9"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Die Schülerinnen und Schüler werden in die Planung der Unterrichtsgestaltung einbezogen.</w:t>
      </w:r>
    </w:p>
    <w:p w14:paraId="1E1AC62F"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Der Unterricht wird gemeinsam mit den Schülerinnen und Schülern evaluiert.</w:t>
      </w:r>
    </w:p>
    <w:p w14:paraId="0431BB77"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Die Schülerinnen und Schüler erfahren regelmäßige, kriterienorientierte Rückmeldungen zu ihren Leistungen.</w:t>
      </w:r>
    </w:p>
    <w:p w14:paraId="02F1752A" w14:textId="77777777" w:rsidR="001F424B" w:rsidRPr="00217913" w:rsidRDefault="001F424B" w:rsidP="00AA767B">
      <w:pPr>
        <w:numPr>
          <w:ilvl w:val="0"/>
          <w:numId w:val="8"/>
        </w:numPr>
        <w:tabs>
          <w:tab w:val="clear" w:pos="405"/>
          <w:tab w:val="num" w:pos="540"/>
        </w:tabs>
        <w:autoSpaceDE w:val="0"/>
        <w:autoSpaceDN w:val="0"/>
        <w:adjustRightInd w:val="0"/>
        <w:spacing w:after="0" w:line="240" w:lineRule="auto"/>
        <w:ind w:left="540" w:hanging="540"/>
      </w:pPr>
      <w:r w:rsidRPr="00217913">
        <w:t xml:space="preserve">In verschiedenen Unterrichtsvorhaben werden fächerübergreifende Aspekte berücksichtigt.  </w:t>
      </w:r>
    </w:p>
    <w:p w14:paraId="042870D4" w14:textId="77777777" w:rsidR="001F424B" w:rsidRPr="00217913" w:rsidRDefault="001F424B" w:rsidP="001F424B">
      <w:pPr>
        <w:spacing w:after="240"/>
      </w:pPr>
    </w:p>
    <w:p w14:paraId="1E7D1AB6" w14:textId="77777777" w:rsidR="001F424B" w:rsidRPr="00217913" w:rsidRDefault="001F424B" w:rsidP="00A638D5">
      <w:r w:rsidRPr="00217913">
        <w:t>Fachliche Grundsätze:</w:t>
      </w:r>
    </w:p>
    <w:p w14:paraId="45FE4919" w14:textId="77777777" w:rsidR="0082205B" w:rsidRPr="0082205B" w:rsidRDefault="0082205B" w:rsidP="00A638D5">
      <w:pPr>
        <w:divId w:val="17004944"/>
        <w:rPr>
          <w:lang w:eastAsia="de-DE"/>
        </w:rPr>
      </w:pPr>
      <w:r w:rsidRPr="0082205B">
        <w:rPr>
          <w:rFonts w:eastAsia="Times New Roman" w:hAnsi="Symbol"/>
          <w:lang w:eastAsia="de-DE"/>
        </w:rPr>
        <w:t></w:t>
      </w:r>
      <w:r w:rsidRPr="0082205B">
        <w:rPr>
          <w:rFonts w:eastAsia="Times New Roman"/>
          <w:lang w:eastAsia="de-DE"/>
        </w:rPr>
        <w:t xml:space="preserve">  </w:t>
      </w:r>
      <w:r w:rsidRPr="0082205B">
        <w:rPr>
          <w:b/>
          <w:bCs/>
          <w:bdr w:val="single" w:sz="2" w:space="0" w:color="D9D9E3" w:frame="1"/>
          <w:lang w:eastAsia="de-DE"/>
        </w:rPr>
        <w:br/>
      </w:r>
      <w:r w:rsidRPr="00A638D5">
        <w:t>Interdisziplinäre Vernetzung: Integration</w:t>
      </w:r>
      <w:r w:rsidRPr="0082205B">
        <w:rPr>
          <w:lang w:eastAsia="de-DE"/>
        </w:rPr>
        <w:t xml:space="preserve"> von Wissen aus Informatik, Technik, Mathematik und Naturwissenschaften.</w:t>
      </w:r>
    </w:p>
    <w:p w14:paraId="47472E55" w14:textId="77777777" w:rsidR="0082205B" w:rsidRPr="00A638D5" w:rsidRDefault="0082205B" w:rsidP="00A638D5">
      <w:pPr>
        <w:divId w:val="17004944"/>
        <w:rPr>
          <w:b/>
          <w:bCs/>
          <w:lang w:eastAsia="de-DE"/>
        </w:rPr>
      </w:pPr>
      <w:r w:rsidRPr="0082205B">
        <w:rPr>
          <w:rFonts w:eastAsia="Times New Roman" w:hAnsi="Symbol"/>
          <w:lang w:eastAsia="de-DE"/>
        </w:rPr>
        <w:t></w:t>
      </w:r>
      <w:r w:rsidRPr="0082205B">
        <w:rPr>
          <w:rFonts w:eastAsia="Times New Roman"/>
          <w:lang w:eastAsia="de-DE"/>
        </w:rPr>
        <w:t xml:space="preserve">  </w:t>
      </w:r>
      <w:r w:rsidRPr="00A638D5">
        <w:t>Praxisbezug: Anwendung</w:t>
      </w:r>
      <w:r w:rsidRPr="0082205B">
        <w:rPr>
          <w:lang w:eastAsia="de-DE"/>
        </w:rPr>
        <w:t xml:space="preserve"> </w:t>
      </w:r>
      <w:r w:rsidRPr="00A638D5">
        <w:t>des Gelernten in praktischen, lebensnahen Projekten.</w:t>
      </w:r>
    </w:p>
    <w:p w14:paraId="10C93C16" w14:textId="77777777" w:rsidR="0082205B" w:rsidRPr="0082205B" w:rsidRDefault="0082205B" w:rsidP="00A638D5">
      <w:pPr>
        <w:divId w:val="17004944"/>
        <w:rPr>
          <w:lang w:eastAsia="de-DE"/>
        </w:rPr>
      </w:pPr>
      <w:r w:rsidRPr="00A638D5">
        <w:rPr>
          <w:rFonts w:eastAsia="Times New Roman" w:hAnsi="Symbol"/>
          <w:b/>
          <w:bCs/>
          <w:lang w:eastAsia="de-DE"/>
        </w:rPr>
        <w:t></w:t>
      </w:r>
      <w:r w:rsidRPr="00A638D5">
        <w:rPr>
          <w:rFonts w:eastAsia="Times New Roman"/>
          <w:b/>
          <w:bCs/>
          <w:lang w:eastAsia="de-DE"/>
        </w:rPr>
        <w:t xml:space="preserve">  </w:t>
      </w:r>
      <w:r w:rsidRPr="00A638D5">
        <w:t>Problemorientiertes Lernen: Förderung</w:t>
      </w:r>
      <w:r w:rsidRPr="0082205B">
        <w:rPr>
          <w:lang w:eastAsia="de-DE"/>
        </w:rPr>
        <w:t xml:space="preserve"> des kritischen Denkens und der Problemlösungskompetenz.</w:t>
      </w:r>
    </w:p>
    <w:p w14:paraId="1312DD3B" w14:textId="77777777" w:rsidR="0082205B" w:rsidRPr="0082205B" w:rsidRDefault="0082205B" w:rsidP="00A638D5">
      <w:pPr>
        <w:divId w:val="17004944"/>
        <w:rPr>
          <w:lang w:eastAsia="de-DE"/>
        </w:rPr>
      </w:pPr>
      <w:r w:rsidRPr="0082205B">
        <w:rPr>
          <w:rFonts w:eastAsia="Times New Roman" w:hAnsi="Symbol"/>
          <w:lang w:eastAsia="de-DE"/>
        </w:rPr>
        <w:t></w:t>
      </w:r>
      <w:r w:rsidRPr="0082205B">
        <w:rPr>
          <w:rFonts w:eastAsia="Times New Roman"/>
          <w:lang w:eastAsia="de-DE"/>
        </w:rPr>
        <w:t xml:space="preserve">  </w:t>
      </w:r>
      <w:r w:rsidRPr="00A638D5">
        <w:t>Kreativität und Innovation: Ermutigung</w:t>
      </w:r>
      <w:r w:rsidRPr="0082205B">
        <w:rPr>
          <w:lang w:eastAsia="de-DE"/>
        </w:rPr>
        <w:t xml:space="preserve"> zu kreativen Lösungen und innovativen Ansätzen.</w:t>
      </w:r>
    </w:p>
    <w:p w14:paraId="55BDCD9D" w14:textId="77777777" w:rsidR="0082205B" w:rsidRPr="0082205B" w:rsidRDefault="0082205B" w:rsidP="00A638D5">
      <w:pPr>
        <w:divId w:val="17004944"/>
        <w:rPr>
          <w:rFonts w:ascii="Times New Roman" w:eastAsiaTheme="minorEastAsia" w:hAnsi="Times New Roman" w:cs="Times New Roman"/>
          <w:sz w:val="24"/>
          <w:szCs w:val="24"/>
          <w:lang w:eastAsia="de-DE"/>
        </w:rPr>
      </w:pPr>
      <w:r w:rsidRPr="0082205B">
        <w:rPr>
          <w:rFonts w:ascii="Times New Roman" w:eastAsia="Times New Roman" w:hAnsi="Symbol" w:cs="Times New Roman"/>
          <w:sz w:val="24"/>
          <w:szCs w:val="24"/>
          <w:lang w:eastAsia="de-DE"/>
        </w:rPr>
        <w:t></w:t>
      </w:r>
      <w:r w:rsidRPr="0082205B">
        <w:rPr>
          <w:rFonts w:ascii="Times New Roman" w:eastAsia="Times New Roman" w:hAnsi="Times New Roman" w:cs="Times New Roman"/>
          <w:sz w:val="24"/>
          <w:szCs w:val="24"/>
          <w:lang w:eastAsia="de-DE"/>
        </w:rPr>
        <w:t xml:space="preserve">  </w:t>
      </w:r>
      <w:r w:rsidRPr="00A638D5">
        <w:t>Teamarbeit und Kooperation: Entwicklung</w:t>
      </w:r>
      <w:r w:rsidRPr="0082205B">
        <w:rPr>
          <w:rFonts w:ascii="Times New Roman" w:eastAsiaTheme="minorEastAsia" w:hAnsi="Times New Roman" w:cs="Times New Roman"/>
          <w:sz w:val="24"/>
          <w:szCs w:val="24"/>
          <w:lang w:eastAsia="de-DE"/>
        </w:rPr>
        <w:t xml:space="preserve"> von Teamfähigkeit und Kollaborationskompetenzen.</w:t>
      </w:r>
    </w:p>
    <w:p w14:paraId="6D85EE2D" w14:textId="77777777" w:rsidR="0082205B" w:rsidRPr="0082205B" w:rsidRDefault="0082205B" w:rsidP="00A638D5">
      <w:pPr>
        <w:divId w:val="17004944"/>
        <w:rPr>
          <w:lang w:eastAsia="de-DE"/>
        </w:rPr>
      </w:pPr>
      <w:r w:rsidRPr="0082205B">
        <w:rPr>
          <w:rFonts w:eastAsia="Times New Roman" w:hAnsi="Symbol"/>
          <w:lang w:eastAsia="de-DE"/>
        </w:rPr>
        <w:t></w:t>
      </w:r>
      <w:r w:rsidRPr="0082205B">
        <w:rPr>
          <w:rFonts w:eastAsia="Times New Roman"/>
          <w:lang w:eastAsia="de-DE"/>
        </w:rPr>
        <w:t xml:space="preserve">  </w:t>
      </w:r>
      <w:r w:rsidRPr="00A638D5">
        <w:t>Digitale Kompetenz: Vermittlung</w:t>
      </w:r>
      <w:r w:rsidRPr="0082205B">
        <w:rPr>
          <w:lang w:eastAsia="de-DE"/>
        </w:rPr>
        <w:t xml:space="preserve"> von Fähigkeiten im Umgang mit moderner Technologie und Software.</w:t>
      </w:r>
    </w:p>
    <w:p w14:paraId="460F3500" w14:textId="77777777" w:rsidR="0082205B" w:rsidRPr="0082205B" w:rsidRDefault="0082205B" w:rsidP="00A638D5">
      <w:pPr>
        <w:divId w:val="17004944"/>
        <w:rPr>
          <w:lang w:eastAsia="de-DE"/>
        </w:rPr>
      </w:pPr>
      <w:r w:rsidRPr="0082205B">
        <w:rPr>
          <w:rFonts w:eastAsia="Times New Roman" w:hAnsi="Symbol"/>
          <w:lang w:eastAsia="de-DE"/>
        </w:rPr>
        <w:t></w:t>
      </w:r>
      <w:r w:rsidRPr="0082205B">
        <w:rPr>
          <w:rFonts w:eastAsia="Times New Roman"/>
          <w:lang w:eastAsia="de-DE"/>
        </w:rPr>
        <w:t xml:space="preserve">  </w:t>
      </w:r>
      <w:r w:rsidRPr="00A638D5">
        <w:t>Nachhaltigkeit und Verantwortung: Bewusstsein</w:t>
      </w:r>
      <w:r w:rsidRPr="0082205B">
        <w:rPr>
          <w:lang w:eastAsia="de-DE"/>
        </w:rPr>
        <w:t xml:space="preserve"> für ökologische, ökonomische und soziale Aspekte der Technik.</w:t>
      </w:r>
    </w:p>
    <w:p w14:paraId="50711631" w14:textId="77777777" w:rsidR="0082205B" w:rsidRPr="0082205B" w:rsidRDefault="0082205B" w:rsidP="00A638D5">
      <w:pPr>
        <w:divId w:val="17004944"/>
        <w:rPr>
          <w:rFonts w:ascii="Times New Roman" w:eastAsiaTheme="minorEastAsia" w:hAnsi="Times New Roman" w:cs="Times New Roman"/>
          <w:sz w:val="24"/>
          <w:szCs w:val="24"/>
          <w:lang w:eastAsia="de-DE"/>
        </w:rPr>
      </w:pPr>
      <w:r w:rsidRPr="0082205B">
        <w:rPr>
          <w:rFonts w:ascii="Times New Roman" w:eastAsia="Times New Roman" w:hAnsi="Symbol" w:cs="Times New Roman"/>
          <w:sz w:val="24"/>
          <w:szCs w:val="24"/>
          <w:lang w:eastAsia="de-DE"/>
        </w:rPr>
        <w:t></w:t>
      </w:r>
      <w:r w:rsidRPr="0082205B">
        <w:rPr>
          <w:rFonts w:ascii="Times New Roman" w:eastAsia="Times New Roman" w:hAnsi="Times New Roman" w:cs="Times New Roman"/>
          <w:sz w:val="24"/>
          <w:szCs w:val="24"/>
          <w:lang w:eastAsia="de-DE"/>
        </w:rPr>
        <w:t xml:space="preserve">  </w:t>
      </w:r>
      <w:r w:rsidRPr="00A638D5">
        <w:t>Selbstständiges Lernen: Förderung</w:t>
      </w:r>
      <w:r w:rsidRPr="0082205B">
        <w:rPr>
          <w:rFonts w:ascii="Times New Roman" w:eastAsiaTheme="minorEastAsia" w:hAnsi="Times New Roman" w:cs="Times New Roman"/>
          <w:sz w:val="24"/>
          <w:szCs w:val="24"/>
          <w:lang w:eastAsia="de-DE"/>
        </w:rPr>
        <w:t xml:space="preserve"> von Eigeninitiative und selbstgesteuertem Lernen.</w:t>
      </w:r>
    </w:p>
    <w:p w14:paraId="1D6D43CC" w14:textId="77777777" w:rsidR="0082205B" w:rsidRPr="0082205B" w:rsidRDefault="0082205B" w:rsidP="00A638D5">
      <w:pPr>
        <w:divId w:val="17004944"/>
        <w:rPr>
          <w:rFonts w:ascii="Times New Roman" w:eastAsiaTheme="minorEastAsia" w:hAnsi="Times New Roman" w:cs="Times New Roman"/>
          <w:sz w:val="24"/>
          <w:szCs w:val="24"/>
          <w:lang w:eastAsia="de-DE"/>
        </w:rPr>
      </w:pPr>
      <w:r w:rsidRPr="0082205B">
        <w:rPr>
          <w:rFonts w:ascii="Times New Roman" w:eastAsia="Times New Roman" w:hAnsi="Symbol" w:cs="Times New Roman"/>
          <w:sz w:val="24"/>
          <w:szCs w:val="24"/>
          <w:lang w:eastAsia="de-DE"/>
        </w:rPr>
        <w:t></w:t>
      </w:r>
      <w:r w:rsidRPr="0082205B">
        <w:rPr>
          <w:rFonts w:ascii="Times New Roman" w:eastAsia="Times New Roman" w:hAnsi="Times New Roman" w:cs="Times New Roman"/>
          <w:sz w:val="24"/>
          <w:szCs w:val="24"/>
          <w:lang w:eastAsia="de-DE"/>
        </w:rPr>
        <w:t xml:space="preserve">  </w:t>
      </w:r>
      <w:r w:rsidRPr="00A638D5">
        <w:t>Kritische Reflexion: Anleitung</w:t>
      </w:r>
      <w:r w:rsidRPr="0082205B">
        <w:rPr>
          <w:rFonts w:ascii="Times New Roman" w:eastAsiaTheme="minorEastAsia" w:hAnsi="Times New Roman" w:cs="Times New Roman"/>
          <w:sz w:val="24"/>
          <w:szCs w:val="24"/>
          <w:lang w:eastAsia="de-DE"/>
        </w:rPr>
        <w:t xml:space="preserve"> zur Reflexion über Technikfolgen und ethische Fragestellungen.</w:t>
      </w:r>
    </w:p>
    <w:p w14:paraId="05F4841F" w14:textId="0E7CBBE6" w:rsidR="001F424B" w:rsidRDefault="0082205B" w:rsidP="00A638D5">
      <w:pPr>
        <w:divId w:val="17004944"/>
        <w:rPr>
          <w:rFonts w:ascii="Times New Roman" w:eastAsiaTheme="minorEastAsia" w:hAnsi="Times New Roman" w:cs="Times New Roman"/>
          <w:sz w:val="24"/>
          <w:szCs w:val="24"/>
          <w:lang w:eastAsia="de-DE"/>
        </w:rPr>
      </w:pPr>
      <w:r w:rsidRPr="0082205B">
        <w:rPr>
          <w:rFonts w:ascii="Times New Roman" w:eastAsia="Times New Roman" w:hAnsi="Symbol" w:cs="Times New Roman"/>
          <w:sz w:val="24"/>
          <w:szCs w:val="24"/>
          <w:lang w:eastAsia="de-DE"/>
        </w:rPr>
        <w:lastRenderedPageBreak/>
        <w:t></w:t>
      </w:r>
      <w:r w:rsidRPr="0082205B">
        <w:rPr>
          <w:rFonts w:ascii="Times New Roman" w:eastAsia="Times New Roman" w:hAnsi="Times New Roman" w:cs="Times New Roman"/>
          <w:sz w:val="24"/>
          <w:szCs w:val="24"/>
          <w:lang w:eastAsia="de-DE"/>
        </w:rPr>
        <w:t xml:space="preserve">  </w:t>
      </w:r>
      <w:r w:rsidRPr="00A638D5">
        <w:t>Kontinuierliche Evaluation: Regelmäßige</w:t>
      </w:r>
      <w:r w:rsidRPr="0082205B">
        <w:rPr>
          <w:rFonts w:ascii="Times New Roman" w:eastAsiaTheme="minorEastAsia" w:hAnsi="Times New Roman" w:cs="Times New Roman"/>
          <w:sz w:val="24"/>
          <w:szCs w:val="24"/>
          <w:lang w:eastAsia="de-DE"/>
        </w:rPr>
        <w:t xml:space="preserve"> Überprüfung und Anpassung der Lerninhalte und Methoden</w:t>
      </w:r>
    </w:p>
    <w:p w14:paraId="10875A56" w14:textId="3CEE85B7" w:rsidR="009F5C63" w:rsidRPr="009F5C63" w:rsidRDefault="00981D29" w:rsidP="00E7305B">
      <w:pPr>
        <w:pStyle w:val="berschrift2"/>
        <w:ind w:left="0" w:firstLine="0"/>
      </w:pPr>
      <w:bookmarkStart w:id="4" w:name="_Toc134712761"/>
      <w:r w:rsidRPr="00217913">
        <w:lastRenderedPageBreak/>
        <w:t>2.</w:t>
      </w:r>
      <w:r w:rsidR="00EB71B7" w:rsidRPr="00217913">
        <w:t>3</w:t>
      </w:r>
      <w:r w:rsidR="00EB71B7" w:rsidRPr="00217913">
        <w:tab/>
      </w:r>
      <w:r w:rsidRPr="00217913">
        <w:t>Grundsätze der Leistungsbewertung und Leistungsrückmeldung</w:t>
      </w:r>
      <w:bookmarkEnd w:id="4"/>
    </w:p>
    <w:p w14:paraId="2372DA5B" w14:textId="46A55148" w:rsidR="009F5C63" w:rsidRPr="00A638D5" w:rsidRDefault="009F5C63" w:rsidP="009F5C63">
      <w:pPr>
        <w:pStyle w:val="berschrift4"/>
        <w:rPr>
          <w:rFonts w:cs="Arial"/>
          <w:b w:val="0"/>
          <w:i w:val="0"/>
          <w:iCs w:val="0"/>
        </w:rPr>
      </w:pPr>
      <w:r w:rsidRPr="00A638D5">
        <w:rPr>
          <w:rFonts w:cs="Arial"/>
          <w:b w:val="0"/>
          <w:i w:val="0"/>
          <w:iCs w:val="0"/>
        </w:rPr>
        <w:t xml:space="preserve">Auf der Grundlage von § 48 SchulG, § 6 APO-GOSt sowie des Kernlehrplans </w:t>
      </w:r>
      <w:r w:rsidR="00FE5744" w:rsidRPr="00A638D5">
        <w:rPr>
          <w:rFonts w:cs="Arial"/>
          <w:b w:val="0"/>
          <w:i w:val="0"/>
          <w:iCs w:val="0"/>
        </w:rPr>
        <w:t>Wahlplficht Informatik Sek I</w:t>
      </w:r>
      <w:r w:rsidRPr="00A638D5">
        <w:rPr>
          <w:rFonts w:cs="Arial"/>
          <w:b w:val="0"/>
          <w:i w:val="0"/>
          <w:iCs w:val="0"/>
        </w:rPr>
        <w:t xml:space="preserve"> hat die</w:t>
      </w:r>
      <w:r w:rsidR="00A638D5" w:rsidRPr="00A638D5">
        <w:rPr>
          <w:rFonts w:cs="Arial"/>
          <w:b w:val="0"/>
          <w:i w:val="0"/>
          <w:iCs w:val="0"/>
        </w:rPr>
        <w:t xml:space="preserve"> </w:t>
      </w:r>
      <w:r w:rsidRPr="00A638D5">
        <w:rPr>
          <w:rFonts w:cs="Arial"/>
          <w:b w:val="0"/>
          <w:i w:val="0"/>
          <w:iCs w:val="0"/>
        </w:rPr>
        <w:t>Fachkonferenz im Einklang mit dem entsprechenden schulbezogenen Konzept die</w:t>
      </w:r>
      <w:r w:rsidR="00A638D5" w:rsidRPr="00A638D5">
        <w:rPr>
          <w:rFonts w:cs="Arial"/>
          <w:b w:val="0"/>
          <w:i w:val="0"/>
          <w:iCs w:val="0"/>
        </w:rPr>
        <w:t xml:space="preserve"> </w:t>
      </w:r>
      <w:r w:rsidRPr="00A638D5">
        <w:rPr>
          <w:rFonts w:cs="Arial"/>
          <w:b w:val="0"/>
          <w:i w:val="0"/>
          <w:iCs w:val="0"/>
        </w:rPr>
        <w:t>nachfolgenden Grundsätze zur Leistungsbewertung und Leistungsrückmeldung beschlossen.</w:t>
      </w:r>
    </w:p>
    <w:p w14:paraId="0330D3A5" w14:textId="2CEE838A" w:rsidR="009F5C63" w:rsidRPr="00A638D5" w:rsidRDefault="009F5C63" w:rsidP="009F5C63">
      <w:pPr>
        <w:pStyle w:val="berschrift4"/>
        <w:rPr>
          <w:rFonts w:cs="Arial"/>
          <w:b w:val="0"/>
          <w:i w:val="0"/>
          <w:iCs w:val="0"/>
        </w:rPr>
      </w:pPr>
      <w:r w:rsidRPr="00A638D5">
        <w:rPr>
          <w:rFonts w:cs="Arial"/>
          <w:b w:val="0"/>
          <w:i w:val="0"/>
          <w:iCs w:val="0"/>
        </w:rPr>
        <w:t>Die nachfolgenden Absprachen stellen die Minimalanforderungen an das</w:t>
      </w:r>
      <w:r w:rsidR="00A638D5" w:rsidRPr="00A638D5">
        <w:rPr>
          <w:rFonts w:cs="Arial"/>
          <w:b w:val="0"/>
          <w:i w:val="0"/>
          <w:iCs w:val="0"/>
        </w:rPr>
        <w:t xml:space="preserve"> </w:t>
      </w:r>
      <w:r w:rsidRPr="00A638D5">
        <w:rPr>
          <w:rFonts w:cs="Arial"/>
          <w:b w:val="0"/>
          <w:i w:val="0"/>
          <w:iCs w:val="0"/>
        </w:rPr>
        <w:t>lerngruppenübergreifende gemeinsame Handeln der Fachgruppenmitglieder dar. Bezogen auf</w:t>
      </w:r>
      <w:r w:rsidR="00A638D5" w:rsidRPr="00A638D5">
        <w:rPr>
          <w:rFonts w:cs="Arial"/>
          <w:b w:val="0"/>
          <w:i w:val="0"/>
          <w:iCs w:val="0"/>
        </w:rPr>
        <w:t xml:space="preserve"> </w:t>
      </w:r>
      <w:r w:rsidRPr="00A638D5">
        <w:rPr>
          <w:rFonts w:cs="Arial"/>
          <w:b w:val="0"/>
          <w:i w:val="0"/>
          <w:iCs w:val="0"/>
        </w:rPr>
        <w:t>die einzelne Lerngruppe kommen ergänzend weitere der in den Folgeabschnitten genannten</w:t>
      </w:r>
      <w:r w:rsidR="00A638D5" w:rsidRPr="00A638D5">
        <w:rPr>
          <w:rFonts w:cs="Arial"/>
          <w:b w:val="0"/>
          <w:i w:val="0"/>
          <w:iCs w:val="0"/>
        </w:rPr>
        <w:t xml:space="preserve"> </w:t>
      </w:r>
      <w:r w:rsidRPr="00A638D5">
        <w:rPr>
          <w:rFonts w:cs="Arial"/>
          <w:b w:val="0"/>
          <w:i w:val="0"/>
          <w:iCs w:val="0"/>
        </w:rPr>
        <w:t>Instrumente der Leistungsüberprüfung zum Einsatz.</w:t>
      </w:r>
    </w:p>
    <w:p w14:paraId="033413E6" w14:textId="77777777" w:rsidR="009F5C63" w:rsidRPr="009F5C63" w:rsidRDefault="009F5C63" w:rsidP="009F5C63">
      <w:pPr>
        <w:pStyle w:val="berschrift4"/>
        <w:rPr>
          <w:rFonts w:cs="Arial"/>
        </w:rPr>
      </w:pPr>
      <w:r w:rsidRPr="009F5C63">
        <w:rPr>
          <w:rFonts w:cs="Arial"/>
        </w:rPr>
        <w:t>Überprüfungsformen</w:t>
      </w:r>
    </w:p>
    <w:p w14:paraId="1BB3C5A7" w14:textId="5E8D40D4" w:rsidR="009F5C63" w:rsidRPr="009F5C63" w:rsidRDefault="009F5C63" w:rsidP="009F5C63">
      <w:pPr>
        <w:pStyle w:val="berschrift4"/>
        <w:rPr>
          <w:rFonts w:cs="Arial"/>
        </w:rPr>
      </w:pPr>
      <w:r w:rsidRPr="009F5C63">
        <w:rPr>
          <w:rFonts w:cs="Arial"/>
        </w:rPr>
        <w:t>Leistungen im Bereich der „sonstigen Mitarbeit“</w:t>
      </w:r>
    </w:p>
    <w:p w14:paraId="5AB252A3" w14:textId="77777777" w:rsidR="009F5C63" w:rsidRPr="009F5C63" w:rsidRDefault="009F5C63" w:rsidP="009F5C63">
      <w:pPr>
        <w:pStyle w:val="berschrift4"/>
        <w:rPr>
          <w:rFonts w:cs="Arial"/>
        </w:rPr>
      </w:pPr>
      <w:r w:rsidRPr="009F5C63">
        <w:rPr>
          <w:rFonts w:cs="Arial"/>
        </w:rPr>
        <w:t>Lern- und Leistungssituationen</w:t>
      </w:r>
    </w:p>
    <w:p w14:paraId="6E13ABCD" w14:textId="5CEC3C5A" w:rsidR="009F5C63" w:rsidRPr="00A638D5" w:rsidRDefault="009F5C63" w:rsidP="009F5C63">
      <w:pPr>
        <w:pStyle w:val="berschrift4"/>
        <w:rPr>
          <w:rFonts w:cs="Arial"/>
          <w:b w:val="0"/>
          <w:i w:val="0"/>
          <w:iCs w:val="0"/>
        </w:rPr>
      </w:pPr>
      <w:r w:rsidRPr="00A638D5">
        <w:rPr>
          <w:rFonts w:cs="Arial"/>
          <w:b w:val="0"/>
          <w:i w:val="0"/>
          <w:iCs w:val="0"/>
        </w:rPr>
        <w:t>In Lernsituationen ist das Ziel der Kompetenzerwerb. Fehler und Umwege dienen den</w:t>
      </w:r>
      <w:r w:rsidR="00A638D5" w:rsidRPr="00A638D5">
        <w:rPr>
          <w:rFonts w:cs="Arial"/>
          <w:b w:val="0"/>
          <w:i w:val="0"/>
          <w:iCs w:val="0"/>
        </w:rPr>
        <w:t xml:space="preserve"> </w:t>
      </w:r>
      <w:r w:rsidRPr="00A638D5">
        <w:rPr>
          <w:rFonts w:cs="Arial"/>
          <w:b w:val="0"/>
          <w:i w:val="0"/>
          <w:iCs w:val="0"/>
        </w:rPr>
        <w:t>Schülerinnen und Schülern als Erkenntnismittel, den Lehrkräften geben sie Hinweise für die</w:t>
      </w:r>
      <w:r w:rsidR="00A638D5" w:rsidRPr="00A638D5">
        <w:rPr>
          <w:rFonts w:cs="Arial"/>
          <w:b w:val="0"/>
          <w:i w:val="0"/>
          <w:iCs w:val="0"/>
        </w:rPr>
        <w:t xml:space="preserve"> </w:t>
      </w:r>
      <w:r w:rsidRPr="00A638D5">
        <w:rPr>
          <w:rFonts w:cs="Arial"/>
          <w:b w:val="0"/>
          <w:i w:val="0"/>
          <w:iCs w:val="0"/>
        </w:rPr>
        <w:t>weitere Unterrichtsplanung. Das Erkennen von Fehlern und der konstruktiv-produktive Umgangmit ihnen sind ein wesentlicher Teil des Lernprozesses.</w:t>
      </w:r>
    </w:p>
    <w:p w14:paraId="7E9E7E4D" w14:textId="3025C8E8" w:rsidR="009F5C63" w:rsidRPr="00A638D5" w:rsidRDefault="009F5C63" w:rsidP="009F5C63">
      <w:pPr>
        <w:pStyle w:val="berschrift4"/>
        <w:rPr>
          <w:rFonts w:cs="Arial"/>
          <w:b w:val="0"/>
          <w:i w:val="0"/>
        </w:rPr>
      </w:pPr>
      <w:r w:rsidRPr="00A638D5">
        <w:rPr>
          <w:rFonts w:cs="Arial"/>
          <w:b w:val="0"/>
          <w:i w:val="0"/>
        </w:rPr>
        <w:t>Bei Leistungs- und Überprüfungssituationen steht dagegen der Nachweis der Verfügbarkeit</w:t>
      </w:r>
      <w:r w:rsidR="00A638D5" w:rsidRPr="00A638D5">
        <w:rPr>
          <w:rFonts w:cs="Arial"/>
          <w:b w:val="0"/>
          <w:i w:val="0"/>
        </w:rPr>
        <w:t xml:space="preserve"> </w:t>
      </w:r>
      <w:r w:rsidRPr="00A638D5">
        <w:rPr>
          <w:rFonts w:cs="Arial"/>
          <w:b w:val="0"/>
          <w:i w:val="0"/>
        </w:rPr>
        <w:t>der erwarteten bzw. erworbenen Kompetenzen im Vordergrund.</w:t>
      </w:r>
    </w:p>
    <w:p w14:paraId="21604EC1" w14:textId="77777777" w:rsidR="009F5C63" w:rsidRPr="009F5C63" w:rsidRDefault="009F5C63" w:rsidP="009F5C63">
      <w:pPr>
        <w:pStyle w:val="berschrift4"/>
        <w:rPr>
          <w:rFonts w:cs="Arial"/>
        </w:rPr>
      </w:pPr>
      <w:r w:rsidRPr="009F5C63">
        <w:rPr>
          <w:rFonts w:cs="Arial"/>
        </w:rPr>
        <w:t>Beurteilungsbereich Sonstige Mitarbeit</w:t>
      </w:r>
    </w:p>
    <w:p w14:paraId="06BA027B" w14:textId="77777777" w:rsidR="009F5C63" w:rsidRPr="00A638D5" w:rsidRDefault="009F5C63" w:rsidP="009F5C63">
      <w:pPr>
        <w:pStyle w:val="berschrift4"/>
        <w:rPr>
          <w:rFonts w:cs="Arial"/>
          <w:b w:val="0"/>
          <w:i w:val="0"/>
        </w:rPr>
      </w:pPr>
      <w:r w:rsidRPr="00A638D5">
        <w:rPr>
          <w:rFonts w:cs="Arial"/>
          <w:b w:val="0"/>
          <w:i w:val="0"/>
        </w:rPr>
        <w:t>Folgende Aspekte können bei der Leistungsbewertung der sonstigen Mitarbeit eine</w:t>
      </w:r>
    </w:p>
    <w:p w14:paraId="28FDDD49" w14:textId="77777777" w:rsidR="009F5C63" w:rsidRPr="00A638D5" w:rsidRDefault="009F5C63" w:rsidP="009F5C63">
      <w:pPr>
        <w:pStyle w:val="berschrift4"/>
        <w:rPr>
          <w:rFonts w:cs="Arial"/>
          <w:b w:val="0"/>
          <w:i w:val="0"/>
        </w:rPr>
      </w:pPr>
      <w:r w:rsidRPr="00A638D5">
        <w:rPr>
          <w:rFonts w:cs="Arial"/>
          <w:b w:val="0"/>
          <w:i w:val="0"/>
        </w:rPr>
        <w:t>Rolle spielen (die Liste ist nicht abschließend):</w:t>
      </w:r>
    </w:p>
    <w:p w14:paraId="7667E26C" w14:textId="15DAE392" w:rsidR="009F5C63" w:rsidRPr="00A638D5" w:rsidRDefault="009F5C63" w:rsidP="009F5C63">
      <w:pPr>
        <w:pStyle w:val="berschrift4"/>
        <w:rPr>
          <w:rFonts w:cs="Arial"/>
          <w:b w:val="0"/>
          <w:i w:val="0"/>
        </w:rPr>
      </w:pPr>
      <w:r w:rsidRPr="00E447CC">
        <w:rPr>
          <w:rFonts w:cs="Arial"/>
        </w:rPr>
        <w:t xml:space="preserve">• </w:t>
      </w:r>
      <w:r w:rsidRPr="00A638D5">
        <w:rPr>
          <w:rFonts w:cs="Arial"/>
          <w:b w:val="0"/>
          <w:i w:val="0"/>
        </w:rPr>
        <w:t>Sicherheit, Eigenständigkeit und Kreativität beim Anwenden fachspezifischer</w:t>
      </w:r>
      <w:r w:rsidR="00A638D5">
        <w:rPr>
          <w:rFonts w:cs="Arial"/>
          <w:b w:val="0"/>
          <w:i w:val="0"/>
        </w:rPr>
        <w:t xml:space="preserve"> </w:t>
      </w:r>
      <w:r w:rsidRPr="00A638D5">
        <w:rPr>
          <w:rFonts w:cs="Arial"/>
          <w:b w:val="0"/>
          <w:i w:val="0"/>
        </w:rPr>
        <w:t>Methoden und Arbeitsweisen</w:t>
      </w:r>
    </w:p>
    <w:p w14:paraId="08EDAE6F" w14:textId="302E63D5" w:rsidR="009F5C63" w:rsidRPr="00A638D5" w:rsidRDefault="009F5C63" w:rsidP="009F5C63">
      <w:pPr>
        <w:pStyle w:val="berschrift4"/>
        <w:rPr>
          <w:rFonts w:cs="Arial"/>
          <w:b w:val="0"/>
          <w:i w:val="0"/>
        </w:rPr>
      </w:pPr>
      <w:r w:rsidRPr="00A638D5">
        <w:rPr>
          <w:rFonts w:cs="Arial"/>
          <w:b w:val="0"/>
          <w:i w:val="0"/>
        </w:rPr>
        <w:t>• Verständlichkeit und Präzision beim zusammenfassenden Darstellen und</w:t>
      </w:r>
      <w:r w:rsidR="00A638D5">
        <w:rPr>
          <w:rFonts w:cs="Arial"/>
          <w:b w:val="0"/>
          <w:i w:val="0"/>
        </w:rPr>
        <w:t xml:space="preserve"> </w:t>
      </w:r>
      <w:r w:rsidRPr="00A638D5">
        <w:rPr>
          <w:rFonts w:cs="Arial"/>
          <w:b w:val="0"/>
          <w:i w:val="0"/>
        </w:rPr>
        <w:t>Erläutern von Lösungen einer Einzel-, Partner-, Gruppenarbeit oder einer</w:t>
      </w:r>
      <w:r w:rsidR="00A638D5">
        <w:rPr>
          <w:rFonts w:cs="Arial"/>
          <w:b w:val="0"/>
          <w:i w:val="0"/>
        </w:rPr>
        <w:t xml:space="preserve"> </w:t>
      </w:r>
      <w:r w:rsidRPr="00A638D5">
        <w:rPr>
          <w:rFonts w:cs="Arial"/>
          <w:b w:val="0"/>
          <w:i w:val="0"/>
        </w:rPr>
        <w:t>anderen Sozialform sowie konstruktive Mitarbeit bei dieser Arbeit</w:t>
      </w:r>
    </w:p>
    <w:p w14:paraId="1C6B55D2" w14:textId="49B39940" w:rsidR="009F5C63" w:rsidRPr="00A638D5" w:rsidRDefault="009F5C63" w:rsidP="009F5C63">
      <w:pPr>
        <w:pStyle w:val="berschrift4"/>
        <w:rPr>
          <w:rFonts w:cs="Arial"/>
          <w:b w:val="0"/>
          <w:i w:val="0"/>
        </w:rPr>
      </w:pPr>
      <w:r w:rsidRPr="00A638D5">
        <w:rPr>
          <w:rFonts w:cs="Arial"/>
          <w:b w:val="0"/>
          <w:i w:val="0"/>
        </w:rPr>
        <w:t>• Klarheit und Richtigkeit beim Veranschaulichen, Zusammenfassen und</w:t>
      </w:r>
      <w:r w:rsidR="00A638D5">
        <w:rPr>
          <w:rFonts w:cs="Arial"/>
          <w:b w:val="0"/>
          <w:i w:val="0"/>
        </w:rPr>
        <w:t xml:space="preserve"> </w:t>
      </w:r>
      <w:r w:rsidRPr="00A638D5">
        <w:rPr>
          <w:rFonts w:cs="Arial"/>
          <w:b w:val="0"/>
          <w:i w:val="0"/>
        </w:rPr>
        <w:t>Beschreiben physikalischer Sachverhalte</w:t>
      </w:r>
    </w:p>
    <w:p w14:paraId="04956ABD" w14:textId="1E67C695" w:rsidR="009F5C63" w:rsidRPr="00A638D5" w:rsidRDefault="009F5C63" w:rsidP="009F5C63">
      <w:pPr>
        <w:pStyle w:val="berschrift4"/>
        <w:rPr>
          <w:rFonts w:cs="Arial"/>
          <w:b w:val="0"/>
          <w:i w:val="0"/>
        </w:rPr>
      </w:pPr>
      <w:r w:rsidRPr="00A638D5">
        <w:rPr>
          <w:rFonts w:cs="Arial"/>
          <w:b w:val="0"/>
          <w:i w:val="0"/>
        </w:rPr>
        <w:t>• sichere Verfügbarkeit physikalischen Grundwissens (z. B. physikalische Größen,</w:t>
      </w:r>
      <w:r w:rsidR="00A638D5">
        <w:rPr>
          <w:rFonts w:cs="Arial"/>
          <w:b w:val="0"/>
          <w:i w:val="0"/>
        </w:rPr>
        <w:t xml:space="preserve"> </w:t>
      </w:r>
      <w:r w:rsidRPr="00A638D5">
        <w:rPr>
          <w:rFonts w:cs="Arial"/>
          <w:b w:val="0"/>
          <w:i w:val="0"/>
        </w:rPr>
        <w:t>deren Einheiten, Formeln, fachmethodische Verfahren)</w:t>
      </w:r>
    </w:p>
    <w:p w14:paraId="732C79E6" w14:textId="77777777" w:rsidR="009F5C63" w:rsidRPr="00A638D5" w:rsidRDefault="009F5C63" w:rsidP="009F5C63">
      <w:pPr>
        <w:pStyle w:val="berschrift4"/>
        <w:rPr>
          <w:rFonts w:cs="Arial"/>
          <w:b w:val="0"/>
          <w:i w:val="0"/>
        </w:rPr>
      </w:pPr>
      <w:r w:rsidRPr="00A638D5">
        <w:rPr>
          <w:rFonts w:cs="Arial"/>
          <w:b w:val="0"/>
          <w:i w:val="0"/>
        </w:rPr>
        <w:t>• situationsgerechtes Anwenden geübter Fertigkeiten</w:t>
      </w:r>
    </w:p>
    <w:p w14:paraId="0C4D50F6" w14:textId="77777777" w:rsidR="009F5C63" w:rsidRPr="00A638D5" w:rsidRDefault="009F5C63" w:rsidP="009F5C63">
      <w:pPr>
        <w:pStyle w:val="berschrift4"/>
        <w:rPr>
          <w:rFonts w:cs="Arial"/>
          <w:b w:val="0"/>
          <w:i w:val="0"/>
        </w:rPr>
      </w:pPr>
      <w:r w:rsidRPr="00A638D5">
        <w:rPr>
          <w:rFonts w:cs="Arial"/>
          <w:b w:val="0"/>
          <w:i w:val="0"/>
        </w:rPr>
        <w:t>22</w:t>
      </w:r>
    </w:p>
    <w:p w14:paraId="0D27B022" w14:textId="77777777" w:rsidR="009F5C63" w:rsidRPr="00A638D5" w:rsidRDefault="009F5C63" w:rsidP="009F5C63">
      <w:pPr>
        <w:pStyle w:val="berschrift4"/>
        <w:rPr>
          <w:rFonts w:cs="Arial"/>
          <w:b w:val="0"/>
          <w:i w:val="0"/>
        </w:rPr>
      </w:pPr>
      <w:r w:rsidRPr="00A638D5">
        <w:rPr>
          <w:rFonts w:cs="Arial"/>
          <w:b w:val="0"/>
          <w:i w:val="0"/>
        </w:rPr>
        <w:t>• angemessenes Verwenden der physikalischen Fachsprache</w:t>
      </w:r>
    </w:p>
    <w:p w14:paraId="469CB5C2" w14:textId="77777777" w:rsidR="009F5C63" w:rsidRPr="00A638D5" w:rsidRDefault="009F5C63" w:rsidP="009F5C63">
      <w:pPr>
        <w:pStyle w:val="berschrift4"/>
        <w:rPr>
          <w:rFonts w:cs="Arial"/>
          <w:b w:val="0"/>
          <w:i w:val="0"/>
        </w:rPr>
      </w:pPr>
      <w:r w:rsidRPr="00A638D5">
        <w:rPr>
          <w:rFonts w:cs="Arial"/>
          <w:b w:val="0"/>
          <w:i w:val="0"/>
        </w:rPr>
        <w:t>• konstruktives Umgehen mit Fehlern</w:t>
      </w:r>
    </w:p>
    <w:p w14:paraId="6074092E" w14:textId="5208B2FE" w:rsidR="009F5C63" w:rsidRPr="00A638D5" w:rsidRDefault="009F5C63" w:rsidP="009F5C63">
      <w:pPr>
        <w:pStyle w:val="berschrift4"/>
        <w:rPr>
          <w:rFonts w:cs="Arial"/>
          <w:b w:val="0"/>
          <w:i w:val="0"/>
        </w:rPr>
      </w:pPr>
      <w:r w:rsidRPr="00A638D5">
        <w:rPr>
          <w:rFonts w:cs="Arial"/>
          <w:b w:val="0"/>
          <w:i w:val="0"/>
        </w:rPr>
        <w:lastRenderedPageBreak/>
        <w:t>• fachlich sinnvoller, sicherheitsbewusster und zielgerichteter Umgang mit</w:t>
      </w:r>
      <w:r w:rsidR="00A638D5">
        <w:rPr>
          <w:rFonts w:cs="Arial"/>
          <w:b w:val="0"/>
          <w:i w:val="0"/>
        </w:rPr>
        <w:t xml:space="preserve"> </w:t>
      </w:r>
      <w:r w:rsidRPr="00A638D5">
        <w:rPr>
          <w:rFonts w:cs="Arial"/>
          <w:b w:val="0"/>
          <w:i w:val="0"/>
        </w:rPr>
        <w:t>Experimentalmedien</w:t>
      </w:r>
    </w:p>
    <w:p w14:paraId="0177CDE4" w14:textId="0B4D98FB" w:rsidR="009F5C63" w:rsidRPr="00A638D5" w:rsidRDefault="009F5C63" w:rsidP="009F5C63">
      <w:pPr>
        <w:pStyle w:val="berschrift4"/>
        <w:rPr>
          <w:rFonts w:cs="Arial"/>
          <w:b w:val="0"/>
          <w:i w:val="0"/>
        </w:rPr>
      </w:pPr>
      <w:r w:rsidRPr="00A638D5">
        <w:rPr>
          <w:rFonts w:cs="Arial"/>
          <w:b w:val="0"/>
          <w:i w:val="0"/>
        </w:rPr>
        <w:t>• fachlich sinnvoller und zielgerichteter Umgang mit Modellen, Hilfsmitteln und</w:t>
      </w:r>
      <w:r w:rsidR="00A638D5">
        <w:rPr>
          <w:rFonts w:cs="Arial"/>
          <w:b w:val="0"/>
          <w:i w:val="0"/>
        </w:rPr>
        <w:t xml:space="preserve"> </w:t>
      </w:r>
      <w:r w:rsidRPr="00A638D5">
        <w:rPr>
          <w:rFonts w:cs="Arial"/>
          <w:b w:val="0"/>
          <w:i w:val="0"/>
        </w:rPr>
        <w:t>Simulationen</w:t>
      </w:r>
    </w:p>
    <w:p w14:paraId="6C225CD9" w14:textId="77777777" w:rsidR="009F5C63" w:rsidRPr="00A638D5" w:rsidRDefault="009F5C63" w:rsidP="009F5C63">
      <w:pPr>
        <w:pStyle w:val="berschrift4"/>
        <w:rPr>
          <w:rFonts w:cs="Arial"/>
          <w:b w:val="0"/>
          <w:i w:val="0"/>
        </w:rPr>
      </w:pPr>
      <w:r w:rsidRPr="00A638D5">
        <w:rPr>
          <w:rFonts w:cs="Arial"/>
          <w:b w:val="0"/>
          <w:i w:val="0"/>
        </w:rPr>
        <w:t>• zielgerichtetes Beschaffen von Informationen</w:t>
      </w:r>
    </w:p>
    <w:p w14:paraId="7D50D36F" w14:textId="77777777" w:rsidR="009F5C63" w:rsidRPr="00A638D5" w:rsidRDefault="009F5C63" w:rsidP="009F5C63">
      <w:pPr>
        <w:pStyle w:val="berschrift4"/>
        <w:rPr>
          <w:rFonts w:cs="Arial"/>
          <w:b w:val="0"/>
          <w:i w:val="0"/>
        </w:rPr>
      </w:pPr>
      <w:r w:rsidRPr="00A638D5">
        <w:rPr>
          <w:rFonts w:cs="Arial"/>
          <w:b w:val="0"/>
          <w:i w:val="0"/>
        </w:rPr>
        <w:t>• Erstellen von nutzbaren Unterrichtsdokumentationen, ggf. Portfolio</w:t>
      </w:r>
    </w:p>
    <w:p w14:paraId="5A21BB49" w14:textId="5A4488A7" w:rsidR="009F5C63" w:rsidRPr="00A638D5" w:rsidRDefault="009F5C63" w:rsidP="009F5C63">
      <w:pPr>
        <w:pStyle w:val="berschrift4"/>
        <w:rPr>
          <w:rFonts w:cs="Arial"/>
          <w:b w:val="0"/>
          <w:i w:val="0"/>
        </w:rPr>
      </w:pPr>
      <w:r w:rsidRPr="00A638D5">
        <w:rPr>
          <w:rFonts w:cs="Arial"/>
          <w:b w:val="0"/>
          <w:i w:val="0"/>
        </w:rPr>
        <w:t>• Klarheit, Strukturiertheit, Fokussierung, Zielbezogenheit und</w:t>
      </w:r>
      <w:r w:rsidR="00A638D5">
        <w:rPr>
          <w:rFonts w:cs="Arial"/>
          <w:b w:val="0"/>
          <w:i w:val="0"/>
        </w:rPr>
        <w:t xml:space="preserve"> </w:t>
      </w:r>
      <w:r w:rsidRPr="00A638D5">
        <w:rPr>
          <w:rFonts w:cs="Arial"/>
          <w:b w:val="0"/>
          <w:i w:val="0"/>
        </w:rPr>
        <w:t>Adressatengerechtigkeit von Präsentationen, auch mediengestützt</w:t>
      </w:r>
    </w:p>
    <w:p w14:paraId="2E061069" w14:textId="624AFAD5" w:rsidR="009F5C63" w:rsidRPr="00A638D5" w:rsidRDefault="009F5C63" w:rsidP="009F5C63">
      <w:pPr>
        <w:pStyle w:val="berschrift4"/>
        <w:rPr>
          <w:rFonts w:cs="Arial"/>
          <w:b w:val="0"/>
          <w:i w:val="0"/>
        </w:rPr>
      </w:pPr>
      <w:r w:rsidRPr="00A638D5">
        <w:rPr>
          <w:rFonts w:cs="Arial"/>
          <w:b w:val="0"/>
          <w:i w:val="0"/>
        </w:rPr>
        <w:t>• sachgerechte Kommunikationsfähigkeit in Unterrichtsgesprächen und</w:t>
      </w:r>
      <w:r w:rsidR="00A638D5">
        <w:rPr>
          <w:rFonts w:cs="Arial"/>
          <w:b w:val="0"/>
          <w:i w:val="0"/>
        </w:rPr>
        <w:t xml:space="preserve"> </w:t>
      </w:r>
      <w:r w:rsidRPr="00A638D5">
        <w:rPr>
          <w:rFonts w:cs="Arial"/>
          <w:b w:val="0"/>
          <w:i w:val="0"/>
        </w:rPr>
        <w:t>Kleingruppenarbeiten</w:t>
      </w:r>
    </w:p>
    <w:p w14:paraId="39B05952" w14:textId="77777777" w:rsidR="009F5C63" w:rsidRPr="00A638D5" w:rsidRDefault="009F5C63" w:rsidP="009F5C63">
      <w:pPr>
        <w:pStyle w:val="berschrift4"/>
        <w:rPr>
          <w:rFonts w:cs="Arial"/>
          <w:b w:val="0"/>
          <w:i w:val="0"/>
        </w:rPr>
      </w:pPr>
      <w:r w:rsidRPr="00A638D5">
        <w:rPr>
          <w:rFonts w:cs="Arial"/>
          <w:b w:val="0"/>
          <w:i w:val="0"/>
        </w:rPr>
        <w:t>• Einbringen kreativer Ideen</w:t>
      </w:r>
    </w:p>
    <w:p w14:paraId="1327C437" w14:textId="38D0411E" w:rsidR="009F5C63" w:rsidRPr="00A638D5" w:rsidRDefault="009F5C63" w:rsidP="009F5C63">
      <w:pPr>
        <w:pStyle w:val="berschrift4"/>
        <w:rPr>
          <w:rFonts w:cs="Arial"/>
          <w:b w:val="0"/>
          <w:i w:val="0"/>
        </w:rPr>
      </w:pPr>
      <w:r w:rsidRPr="00A638D5">
        <w:rPr>
          <w:rFonts w:cs="Arial"/>
          <w:b w:val="0"/>
          <w:i w:val="0"/>
        </w:rPr>
        <w:t>• fachliche Richtigkeit bei kurzen, auf die Inhalte weniger vorangegangener</w:t>
      </w:r>
      <w:r w:rsidR="00A638D5">
        <w:rPr>
          <w:rFonts w:cs="Arial"/>
          <w:b w:val="0"/>
          <w:i w:val="0"/>
        </w:rPr>
        <w:t xml:space="preserve"> </w:t>
      </w:r>
      <w:r w:rsidRPr="00A638D5">
        <w:rPr>
          <w:rFonts w:cs="Arial"/>
          <w:b w:val="0"/>
          <w:i w:val="0"/>
        </w:rPr>
        <w:t>Stunden beschränkten schriftlichen Überprüfungen</w:t>
      </w:r>
    </w:p>
    <w:p w14:paraId="779F2740" w14:textId="77777777" w:rsidR="009F5C63" w:rsidRPr="009F5C63" w:rsidRDefault="009F5C63" w:rsidP="009F5C63">
      <w:pPr>
        <w:pStyle w:val="berschrift4"/>
        <w:rPr>
          <w:rFonts w:cs="Arial"/>
        </w:rPr>
      </w:pPr>
      <w:r w:rsidRPr="009F5C63">
        <w:rPr>
          <w:rFonts w:cs="Arial"/>
        </w:rPr>
        <w:t>Grundsätze der Leistungsrückmeldung und Beratung</w:t>
      </w:r>
    </w:p>
    <w:p w14:paraId="2FB1C813" w14:textId="77777777" w:rsidR="009F5C63" w:rsidRPr="00A638D5" w:rsidRDefault="009F5C63" w:rsidP="009F5C63">
      <w:pPr>
        <w:pStyle w:val="berschrift4"/>
        <w:rPr>
          <w:rFonts w:cs="Arial"/>
          <w:b w:val="0"/>
          <w:i w:val="0"/>
        </w:rPr>
      </w:pPr>
      <w:r w:rsidRPr="00A638D5">
        <w:rPr>
          <w:rFonts w:cs="Arial"/>
          <w:b w:val="0"/>
          <w:i w:val="0"/>
        </w:rPr>
        <w:t>Für Präsentationen, Arbeitsprotokolle, Dokumentationen und andere Lernprodukte der</w:t>
      </w:r>
    </w:p>
    <w:p w14:paraId="5255441D" w14:textId="77777777" w:rsidR="009F5C63" w:rsidRPr="00A638D5" w:rsidRDefault="009F5C63" w:rsidP="009F5C63">
      <w:pPr>
        <w:pStyle w:val="berschrift4"/>
        <w:rPr>
          <w:rFonts w:cs="Arial"/>
          <w:b w:val="0"/>
          <w:i w:val="0"/>
        </w:rPr>
      </w:pPr>
      <w:r w:rsidRPr="00A638D5">
        <w:rPr>
          <w:rFonts w:cs="Arial"/>
          <w:b w:val="0"/>
          <w:i w:val="0"/>
        </w:rPr>
        <w:t>sonstigen Mitarbeit erfolgt eine Leistungsrückmeldung, bei der inhalts- und</w:t>
      </w:r>
    </w:p>
    <w:p w14:paraId="2C22E3C1" w14:textId="77777777" w:rsidR="009F5C63" w:rsidRPr="00A638D5" w:rsidRDefault="009F5C63" w:rsidP="009F5C63">
      <w:pPr>
        <w:pStyle w:val="berschrift4"/>
        <w:rPr>
          <w:rFonts w:cs="Arial"/>
          <w:b w:val="0"/>
          <w:i w:val="0"/>
        </w:rPr>
      </w:pPr>
      <w:r w:rsidRPr="00A638D5">
        <w:rPr>
          <w:rFonts w:cs="Arial"/>
          <w:b w:val="0"/>
          <w:i w:val="0"/>
        </w:rPr>
        <w:t>darstellungsbezogene Kriterien angesprochen werden. Hier werden zentrale Stärken als auch</w:t>
      </w:r>
    </w:p>
    <w:p w14:paraId="51882713" w14:textId="77777777" w:rsidR="009F5C63" w:rsidRPr="00A638D5" w:rsidRDefault="009F5C63" w:rsidP="009F5C63">
      <w:pPr>
        <w:pStyle w:val="berschrift4"/>
        <w:rPr>
          <w:rFonts w:cs="Arial"/>
          <w:b w:val="0"/>
          <w:i w:val="0"/>
        </w:rPr>
      </w:pPr>
      <w:r w:rsidRPr="00A638D5">
        <w:rPr>
          <w:rFonts w:cs="Arial"/>
          <w:b w:val="0"/>
          <w:i w:val="0"/>
        </w:rPr>
        <w:t>Optimierungsperspektiven für jede Schülerin bzw. jeden Schüler hervorgehoben.</w:t>
      </w:r>
    </w:p>
    <w:p w14:paraId="6F4FD413" w14:textId="77777777" w:rsidR="009F5C63" w:rsidRPr="00A638D5" w:rsidRDefault="009F5C63" w:rsidP="009F5C63">
      <w:pPr>
        <w:pStyle w:val="berschrift4"/>
        <w:rPr>
          <w:rFonts w:cs="Arial"/>
          <w:b w:val="0"/>
          <w:i w:val="0"/>
        </w:rPr>
      </w:pPr>
      <w:r w:rsidRPr="00A638D5">
        <w:rPr>
          <w:rFonts w:cs="Arial"/>
          <w:b w:val="0"/>
          <w:i w:val="0"/>
        </w:rPr>
        <w:t>Die Leistungsrückmeldungen bezogen auf die mündliche Mitarbeit erfolgen auf Nachfrage der</w:t>
      </w:r>
    </w:p>
    <w:p w14:paraId="6487C460" w14:textId="77777777" w:rsidR="009F5C63" w:rsidRPr="00A638D5" w:rsidRDefault="009F5C63" w:rsidP="009F5C63">
      <w:pPr>
        <w:pStyle w:val="berschrift4"/>
        <w:rPr>
          <w:rFonts w:cs="Arial"/>
          <w:b w:val="0"/>
          <w:i w:val="0"/>
        </w:rPr>
      </w:pPr>
      <w:r w:rsidRPr="00A638D5">
        <w:rPr>
          <w:rFonts w:cs="Arial"/>
          <w:b w:val="0"/>
          <w:i w:val="0"/>
        </w:rPr>
        <w:t>Schülerinnen und Schüler außerhalb der Unterrichtszeit, spätestens aber in Form von</w:t>
      </w:r>
    </w:p>
    <w:p w14:paraId="4785913C" w14:textId="77777777" w:rsidR="009F5C63" w:rsidRPr="00A638D5" w:rsidRDefault="009F5C63" w:rsidP="009F5C63">
      <w:pPr>
        <w:pStyle w:val="berschrift4"/>
        <w:rPr>
          <w:rFonts w:cs="Arial"/>
          <w:b w:val="0"/>
          <w:i w:val="0"/>
        </w:rPr>
      </w:pPr>
      <w:r w:rsidRPr="00A638D5">
        <w:rPr>
          <w:rFonts w:cs="Arial"/>
          <w:b w:val="0"/>
          <w:i w:val="0"/>
        </w:rPr>
        <w:t>mündlichem Quartalsfeedback oder Eltern-/Schülersprechtagen. Auch hier erfolgt eine</w:t>
      </w:r>
    </w:p>
    <w:p w14:paraId="6A217606" w14:textId="77777777" w:rsidR="009F5C63" w:rsidRPr="00A638D5" w:rsidRDefault="009F5C63" w:rsidP="009F5C63">
      <w:pPr>
        <w:pStyle w:val="berschrift4"/>
        <w:rPr>
          <w:rFonts w:cs="Arial"/>
          <w:b w:val="0"/>
          <w:i w:val="0"/>
        </w:rPr>
      </w:pPr>
      <w:r w:rsidRPr="00A638D5">
        <w:rPr>
          <w:rFonts w:cs="Arial"/>
          <w:b w:val="0"/>
          <w:i w:val="0"/>
        </w:rPr>
        <w:t>individuelle Beratung im Hinblick auf Stärken und Verbesserungsperspektiven.</w:t>
      </w:r>
    </w:p>
    <w:p w14:paraId="4D80A474" w14:textId="38E3A4D1" w:rsidR="00C95EEF" w:rsidRPr="00217913" w:rsidRDefault="00585C67" w:rsidP="00EA233B">
      <w:pPr>
        <w:pStyle w:val="berschrift2"/>
      </w:pPr>
      <w:bookmarkStart w:id="5" w:name="_Toc134712762"/>
      <w:r w:rsidRPr="00217913">
        <w:lastRenderedPageBreak/>
        <w:t>2.4</w:t>
      </w:r>
      <w:r w:rsidRPr="00217913">
        <w:tab/>
      </w:r>
      <w:r w:rsidR="00981D29" w:rsidRPr="00217913">
        <w:t>Lehr- und Lernmittel</w:t>
      </w:r>
      <w:bookmarkEnd w:id="5"/>
    </w:p>
    <w:p w14:paraId="54AC8558" w14:textId="77777777" w:rsidR="008063F3" w:rsidRPr="008063F3" w:rsidRDefault="008063F3" w:rsidP="008063F3">
      <w:pPr>
        <w:pStyle w:val="berschrift4"/>
        <w:rPr>
          <w:rFonts w:cs="Arial"/>
          <w:b w:val="0"/>
          <w:bCs w:val="0"/>
          <w:i w:val="0"/>
          <w:iCs w:val="0"/>
        </w:rPr>
      </w:pPr>
      <w:r w:rsidRPr="008063F3">
        <w:rPr>
          <w:rFonts w:cs="Arial"/>
          <w:b w:val="0"/>
          <w:bCs w:val="0"/>
          <w:i w:val="0"/>
          <w:iCs w:val="0"/>
        </w:rPr>
        <w:t>Für den RTR-Unterricht in der Sekundarstufe I wird zurzeit kein Buch verwendet.</w:t>
      </w:r>
    </w:p>
    <w:p w14:paraId="7984751B" w14:textId="77777777" w:rsidR="008063F3" w:rsidRPr="008063F3" w:rsidRDefault="008063F3" w:rsidP="008063F3">
      <w:pPr>
        <w:pStyle w:val="berschrift4"/>
        <w:rPr>
          <w:rFonts w:cs="Arial"/>
          <w:b w:val="0"/>
          <w:bCs w:val="0"/>
          <w:i w:val="0"/>
          <w:iCs w:val="0"/>
        </w:rPr>
      </w:pPr>
      <w:r w:rsidRPr="008063F3">
        <w:rPr>
          <w:rFonts w:cs="Arial"/>
          <w:b w:val="0"/>
          <w:bCs w:val="0"/>
          <w:i w:val="0"/>
          <w:iCs w:val="0"/>
        </w:rPr>
        <w:t>Die Schülerinnen und Schüler arbeiten die im Unterricht behandelten Inhalte in häuslicher Arbeit nach.</w:t>
      </w:r>
    </w:p>
    <w:p w14:paraId="7F2549D6" w14:textId="713F4613" w:rsidR="00EA233B" w:rsidRDefault="00EA233B" w:rsidP="00EA233B">
      <w:pPr>
        <w:spacing w:after="60"/>
      </w:pPr>
    </w:p>
    <w:p w14:paraId="5B3C7BD7" w14:textId="3A94F26E" w:rsidR="00380B7A" w:rsidRDefault="00380B7A" w:rsidP="00EA233B">
      <w:pPr>
        <w:spacing w:after="60"/>
      </w:pPr>
      <w:r>
        <w:br w:type="page"/>
      </w:r>
    </w:p>
    <w:p w14:paraId="0827FCC8" w14:textId="237037D2" w:rsidR="003154BE" w:rsidRDefault="00EA233B" w:rsidP="003B36CC">
      <w:pPr>
        <w:pStyle w:val="berschrift1"/>
        <w:tabs>
          <w:tab w:val="clear" w:pos="709"/>
          <w:tab w:val="left" w:pos="-284"/>
        </w:tabs>
        <w:ind w:left="0" w:firstLine="0"/>
      </w:pPr>
      <w:r>
        <w:lastRenderedPageBreak/>
        <w:t>3</w:t>
      </w:r>
      <w:r w:rsidR="00981D29" w:rsidRPr="00217913">
        <w:tab/>
      </w:r>
      <w:bookmarkStart w:id="6" w:name="_Toc134712763"/>
      <w:r>
        <w:t>Prüfung und Weiterentwicklung des schulinternen Lehrplans</w:t>
      </w:r>
      <w:bookmarkEnd w:id="6"/>
      <w:r w:rsidR="00981D29" w:rsidRPr="00217913">
        <w:t xml:space="preserve"> </w:t>
      </w:r>
    </w:p>
    <w:p w14:paraId="3DDAFEAC" w14:textId="32D61526" w:rsidR="00867ECE" w:rsidRDefault="00867ECE" w:rsidP="00867ECE">
      <w:pPr>
        <w:rPr>
          <w:szCs w:val="24"/>
        </w:rPr>
      </w:pPr>
      <w:r>
        <w:rPr>
          <w:szCs w:val="24"/>
        </w:rPr>
        <w:t>Das schulinterne Curriculum stellt keine starre Größe dar, sondern ist als „lebendes D</w:t>
      </w:r>
      <w:r>
        <w:rPr>
          <w:szCs w:val="24"/>
        </w:rPr>
        <w:t>o</w:t>
      </w:r>
      <w:r>
        <w:rPr>
          <w:szCs w:val="24"/>
        </w:rPr>
        <w:t>kument“ zu betrachten. Dementsprechend werden die Inhalte stetig überprüft, um ggf. Modifikationen vornehmen zu können. Die Fachkonferenz trägt durch diesen Prozess zur Qualitätsentwicklung und damit zur Qualitätssicherung des Faches RTR bei.</w:t>
      </w:r>
    </w:p>
    <w:p w14:paraId="1568DDA2" w14:textId="77777777" w:rsidR="00867ECE" w:rsidRDefault="00867ECE" w:rsidP="00867ECE">
      <w:pPr>
        <w:rPr>
          <w:szCs w:val="24"/>
        </w:rPr>
      </w:pPr>
    </w:p>
    <w:p w14:paraId="730B5ED3" w14:textId="77777777" w:rsidR="00867ECE" w:rsidRDefault="00867ECE" w:rsidP="00867ECE">
      <w:pPr>
        <w:rPr>
          <w:i/>
        </w:rPr>
      </w:pPr>
      <w:r>
        <w:rPr>
          <w:szCs w:val="24"/>
        </w:rPr>
        <w:t xml:space="preserve">Die Evaluation erfolgt ständig im kollegialen Gespräch. </w:t>
      </w:r>
    </w:p>
    <w:p w14:paraId="76D0A871" w14:textId="77777777" w:rsidR="00867ECE" w:rsidRPr="00867ECE" w:rsidRDefault="00867ECE" w:rsidP="00867ECE">
      <w:pPr>
        <w:ind w:firstLine="708"/>
      </w:pPr>
    </w:p>
    <w:sectPr w:rsidR="00867ECE" w:rsidRPr="00867ECE" w:rsidSect="000A501C">
      <w:pgSz w:w="11906" w:h="16838" w:code="9"/>
      <w:pgMar w:top="1418" w:right="1134" w:bottom="993"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FCD9B" w14:textId="77777777" w:rsidR="000A501C" w:rsidRDefault="000A501C" w:rsidP="008B5351">
      <w:pPr>
        <w:spacing w:after="0" w:line="240" w:lineRule="auto"/>
      </w:pPr>
      <w:r>
        <w:separator/>
      </w:r>
    </w:p>
  </w:endnote>
  <w:endnote w:type="continuationSeparator" w:id="0">
    <w:p w14:paraId="72BBF56F" w14:textId="77777777" w:rsidR="000A501C" w:rsidRDefault="000A501C"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3239" w14:textId="3C93D3B4" w:rsidR="0040741A" w:rsidRDefault="0040741A">
    <w:pPr>
      <w:pStyle w:val="Fuzeile"/>
    </w:pPr>
    <w:r>
      <w:fldChar w:fldCharType="begin"/>
    </w:r>
    <w:r>
      <w:instrText xml:space="preserve"> PAGE   \* MERGEFORMAT </w:instrText>
    </w:r>
    <w:r>
      <w:fldChar w:fldCharType="separate"/>
    </w:r>
    <w:r w:rsidR="00CD2EDE">
      <w:rPr>
        <w:noProof/>
      </w:rPr>
      <w:t>16</w:t>
    </w:r>
    <w:r>
      <w:fldChar w:fldCharType="end"/>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575B" w14:textId="2C912D4A" w:rsidR="0040741A" w:rsidRDefault="00111BD8">
    <w:pPr>
      <w:pStyle w:val="Fuzeile"/>
    </w:pPr>
    <w:r>
      <w:tab/>
    </w:r>
    <w:r w:rsidR="0040741A">
      <w:tab/>
    </w:r>
    <w:r w:rsidR="0040741A">
      <w:fldChar w:fldCharType="begin"/>
    </w:r>
    <w:r w:rsidR="0040741A">
      <w:instrText xml:space="preserve"> PAGE   \* MERGEFORMAT </w:instrText>
    </w:r>
    <w:r w:rsidR="0040741A">
      <w:fldChar w:fldCharType="separate"/>
    </w:r>
    <w:r w:rsidR="00CD2EDE">
      <w:rPr>
        <w:noProof/>
      </w:rPr>
      <w:t>15</w:t>
    </w:r>
    <w:r w:rsidR="004074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F903" w14:textId="7AA233C3" w:rsidR="0040741A" w:rsidRDefault="0040741A">
    <w:pPr>
      <w:pStyle w:val="Fuzeile"/>
    </w:pPr>
    <w:r>
      <w:fldChar w:fldCharType="begin"/>
    </w:r>
    <w:r>
      <w:instrText xml:space="preserve"> PAGE   \* MERGEFORMAT </w:instrText>
    </w:r>
    <w:r>
      <w:fldChar w:fldCharType="separate"/>
    </w:r>
    <w:r w:rsidR="00CD2EDE">
      <w:rPr>
        <w:noProof/>
      </w:rPr>
      <w:t>6</w:t>
    </w:r>
    <w: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EA524" w14:textId="77777777" w:rsidR="000A501C" w:rsidRDefault="000A501C" w:rsidP="008B5351">
      <w:pPr>
        <w:spacing w:after="0" w:line="240" w:lineRule="auto"/>
      </w:pPr>
      <w:r>
        <w:separator/>
      </w:r>
    </w:p>
  </w:footnote>
  <w:footnote w:type="continuationSeparator" w:id="0">
    <w:p w14:paraId="0FE4FCD7" w14:textId="77777777" w:rsidR="000A501C" w:rsidRDefault="000A501C" w:rsidP="008B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511D" w14:textId="7BA96983" w:rsidR="0040741A" w:rsidRDefault="0040741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F761" w14:textId="2D41B077" w:rsidR="0040741A" w:rsidRDefault="0040741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2C0B" w14:textId="05F3F923" w:rsidR="0040741A" w:rsidRDefault="0040741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9627A"/>
    <w:multiLevelType w:val="multilevel"/>
    <w:tmpl w:val="5BF41F02"/>
    <w:lvl w:ilvl="0">
      <w:start w:val="1"/>
      <w:numFmt w:val="bullet"/>
      <w:lvlText w:val=""/>
      <w:lvlJc w:val="left"/>
      <w:pPr>
        <w:tabs>
          <w:tab w:val="num" w:pos="-3600"/>
        </w:tabs>
        <w:ind w:left="-2880" w:hanging="360"/>
      </w:pPr>
      <w:rPr>
        <w:rFonts w:ascii="Symbol" w:hAnsi="Symbol" w:cs="Symbol" w:hint="default"/>
      </w:rPr>
    </w:lvl>
    <w:lvl w:ilvl="1">
      <w:start w:val="1"/>
      <w:numFmt w:val="bullet"/>
      <w:lvlText w:val="o"/>
      <w:lvlJc w:val="left"/>
      <w:pPr>
        <w:tabs>
          <w:tab w:val="num" w:pos="-3600"/>
        </w:tabs>
        <w:ind w:left="-2160" w:hanging="360"/>
      </w:pPr>
      <w:rPr>
        <w:rFonts w:ascii="Courier New" w:hAnsi="Courier New" w:cs="Courier New" w:hint="default"/>
      </w:rPr>
    </w:lvl>
    <w:lvl w:ilvl="2">
      <w:start w:val="1"/>
      <w:numFmt w:val="bullet"/>
      <w:lvlText w:val=""/>
      <w:lvlJc w:val="left"/>
      <w:pPr>
        <w:tabs>
          <w:tab w:val="num" w:pos="-3600"/>
        </w:tabs>
        <w:ind w:left="-1440" w:hanging="360"/>
      </w:pPr>
      <w:rPr>
        <w:rFonts w:ascii="Wingdings" w:hAnsi="Wingdings" w:cs="Wingdings" w:hint="default"/>
      </w:rPr>
    </w:lvl>
    <w:lvl w:ilvl="3">
      <w:start w:val="1"/>
      <w:numFmt w:val="bullet"/>
      <w:lvlText w:val=""/>
      <w:lvlJc w:val="left"/>
      <w:pPr>
        <w:tabs>
          <w:tab w:val="num" w:pos="-3600"/>
        </w:tabs>
        <w:ind w:left="-720" w:hanging="360"/>
      </w:pPr>
      <w:rPr>
        <w:rFonts w:ascii="Symbol" w:hAnsi="Symbol" w:cs="Symbol" w:hint="default"/>
      </w:rPr>
    </w:lvl>
    <w:lvl w:ilvl="4">
      <w:start w:val="1"/>
      <w:numFmt w:val="bullet"/>
      <w:lvlText w:val="o"/>
      <w:lvlJc w:val="left"/>
      <w:pPr>
        <w:tabs>
          <w:tab w:val="num" w:pos="-3600"/>
        </w:tabs>
        <w:ind w:left="0" w:hanging="360"/>
      </w:pPr>
      <w:rPr>
        <w:rFonts w:ascii="Courier New" w:hAnsi="Courier New" w:cs="Courier New" w:hint="default"/>
      </w:rPr>
    </w:lvl>
    <w:lvl w:ilvl="5">
      <w:start w:val="1"/>
      <w:numFmt w:val="bullet"/>
      <w:lvlText w:val=""/>
      <w:lvlJc w:val="left"/>
      <w:pPr>
        <w:tabs>
          <w:tab w:val="num" w:pos="-3600"/>
        </w:tabs>
        <w:ind w:left="720" w:hanging="360"/>
      </w:pPr>
      <w:rPr>
        <w:rFonts w:ascii="Wingdings" w:hAnsi="Wingdings" w:cs="Wingdings" w:hint="default"/>
      </w:rPr>
    </w:lvl>
    <w:lvl w:ilvl="6">
      <w:start w:val="1"/>
      <w:numFmt w:val="bullet"/>
      <w:lvlText w:val=""/>
      <w:lvlJc w:val="left"/>
      <w:pPr>
        <w:tabs>
          <w:tab w:val="num" w:pos="-3600"/>
        </w:tabs>
        <w:ind w:left="1440" w:hanging="360"/>
      </w:pPr>
      <w:rPr>
        <w:rFonts w:ascii="Symbol" w:hAnsi="Symbol" w:cs="Symbol" w:hint="default"/>
      </w:rPr>
    </w:lvl>
    <w:lvl w:ilvl="7">
      <w:start w:val="1"/>
      <w:numFmt w:val="bullet"/>
      <w:lvlText w:val="o"/>
      <w:lvlJc w:val="left"/>
      <w:pPr>
        <w:tabs>
          <w:tab w:val="num" w:pos="-3600"/>
        </w:tabs>
        <w:ind w:left="2160" w:hanging="360"/>
      </w:pPr>
      <w:rPr>
        <w:rFonts w:ascii="Courier New" w:hAnsi="Courier New" w:cs="Courier New" w:hint="default"/>
      </w:rPr>
    </w:lvl>
    <w:lvl w:ilvl="8">
      <w:start w:val="1"/>
      <w:numFmt w:val="bullet"/>
      <w:lvlText w:val=""/>
      <w:lvlJc w:val="left"/>
      <w:pPr>
        <w:tabs>
          <w:tab w:val="num" w:pos="-3600"/>
        </w:tabs>
        <w:ind w:left="2880" w:hanging="360"/>
      </w:pPr>
      <w:rPr>
        <w:rFonts w:ascii="Wingdings" w:hAnsi="Wingdings" w:cs="Wingdings" w:hint="default"/>
      </w:rPr>
    </w:lvl>
  </w:abstractNum>
  <w:abstractNum w:abstractNumId="1" w15:restartNumberingAfterBreak="0">
    <w:nsid w:val="18E7034D"/>
    <w:multiLevelType w:val="hybridMultilevel"/>
    <w:tmpl w:val="C3F89B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B0D787B"/>
    <w:multiLevelType w:val="hybridMultilevel"/>
    <w:tmpl w:val="A4BA21B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1BC75AC9"/>
    <w:multiLevelType w:val="hybridMultilevel"/>
    <w:tmpl w:val="3DE283D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CC02E2E"/>
    <w:multiLevelType w:val="hybridMultilevel"/>
    <w:tmpl w:val="CCCC5F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1CF05F98"/>
    <w:multiLevelType w:val="hybridMultilevel"/>
    <w:tmpl w:val="622A41F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ED08B1"/>
    <w:multiLevelType w:val="hybridMultilevel"/>
    <w:tmpl w:val="2AAEB86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25893732"/>
    <w:multiLevelType w:val="hybridMultilevel"/>
    <w:tmpl w:val="81CC0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80097"/>
    <w:multiLevelType w:val="hybridMultilevel"/>
    <w:tmpl w:val="8F34426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9" w15:restartNumberingAfterBreak="0">
    <w:nsid w:val="29A738EB"/>
    <w:multiLevelType w:val="multilevel"/>
    <w:tmpl w:val="9C04C7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1D6540"/>
    <w:multiLevelType w:val="singleLevel"/>
    <w:tmpl w:val="04070001"/>
    <w:lvl w:ilvl="0">
      <w:start w:val="1"/>
      <w:numFmt w:val="bullet"/>
      <w:lvlText w:val=""/>
      <w:lvlJc w:val="left"/>
      <w:pPr>
        <w:ind w:left="360" w:hanging="360"/>
      </w:pPr>
      <w:rPr>
        <w:rFonts w:ascii="Symbol" w:hAnsi="Symbol" w:hint="default"/>
      </w:rPr>
    </w:lvl>
  </w:abstractNum>
  <w:abstractNum w:abstractNumId="11" w15:restartNumberingAfterBreak="0">
    <w:nsid w:val="2D902A5F"/>
    <w:multiLevelType w:val="hybridMultilevel"/>
    <w:tmpl w:val="72349576"/>
    <w:lvl w:ilvl="0" w:tplc="E320FA98">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3C94021"/>
    <w:multiLevelType w:val="hybridMultilevel"/>
    <w:tmpl w:val="D65AB90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46600940"/>
    <w:multiLevelType w:val="multilevel"/>
    <w:tmpl w:val="F4C48A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A2364BD"/>
    <w:multiLevelType w:val="hybridMultilevel"/>
    <w:tmpl w:val="D06436EE"/>
    <w:lvl w:ilvl="0" w:tplc="FFFFFFFF">
      <w:start w:val="1"/>
      <w:numFmt w:val="decimal"/>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2814F4"/>
    <w:multiLevelType w:val="hybridMultilevel"/>
    <w:tmpl w:val="EE06E0FA"/>
    <w:lvl w:ilvl="0" w:tplc="9F365F0A">
      <w:start w:val="1"/>
      <w:numFmt w:val="decimal"/>
      <w:lvlText w:val="%1.)"/>
      <w:lvlJc w:val="left"/>
      <w:pPr>
        <w:tabs>
          <w:tab w:val="num" w:pos="405"/>
        </w:tabs>
        <w:ind w:left="405" w:hanging="405"/>
      </w:pPr>
      <w:rPr>
        <w:rFonts w:hint="default"/>
      </w:rPr>
    </w:lvl>
    <w:lvl w:ilvl="1" w:tplc="04070019" w:tentative="1">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cs="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cs="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63244F"/>
    <w:multiLevelType w:val="hybridMultilevel"/>
    <w:tmpl w:val="3ABE077C"/>
    <w:lvl w:ilvl="0" w:tplc="9F365F0A">
      <w:start w:val="1"/>
      <w:numFmt w:val="bullet"/>
      <w:lvlText w:val=""/>
      <w:lvlJc w:val="left"/>
      <w:pPr>
        <w:tabs>
          <w:tab w:val="num" w:pos="360"/>
        </w:tabs>
        <w:ind w:left="360" w:hanging="360"/>
      </w:pPr>
      <w:rPr>
        <w:rFonts w:ascii="Symbol" w:hAnsi="Symbol" w:hint="default"/>
      </w:rPr>
    </w:lvl>
    <w:lvl w:ilvl="1" w:tplc="FF1C64FC">
      <w:start w:val="1"/>
      <w:numFmt w:val="bullet"/>
      <w:lvlText w:val="o"/>
      <w:lvlJc w:val="left"/>
      <w:pPr>
        <w:tabs>
          <w:tab w:val="num" w:pos="1080"/>
        </w:tabs>
        <w:ind w:left="1080" w:hanging="360"/>
      </w:pPr>
      <w:rPr>
        <w:rFonts w:ascii="Courier New" w:hAnsi="Courier New" w:cs="Courier New"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cs="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cs="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70131E"/>
    <w:multiLevelType w:val="hybridMultilevel"/>
    <w:tmpl w:val="CC182F40"/>
    <w:lvl w:ilvl="0" w:tplc="57B88DD0">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DF3E52"/>
    <w:multiLevelType w:val="hybridMultilevel"/>
    <w:tmpl w:val="16C8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82F30E6"/>
    <w:multiLevelType w:val="hybridMultilevel"/>
    <w:tmpl w:val="64FECDB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810747"/>
    <w:multiLevelType w:val="hybridMultilevel"/>
    <w:tmpl w:val="A9244B6C"/>
    <w:lvl w:ilvl="0" w:tplc="ED2C36C0">
      <w:start w:val="1"/>
      <w:numFmt w:val="bullet"/>
      <w:pStyle w:val="Liste-Flie-Spiegelstrich"/>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33A53FA"/>
    <w:multiLevelType w:val="hybridMultilevel"/>
    <w:tmpl w:val="DBD29C30"/>
    <w:lvl w:ilvl="0" w:tplc="9072CF5E">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4702D47"/>
    <w:multiLevelType w:val="hybridMultilevel"/>
    <w:tmpl w:val="5F06078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15:restartNumberingAfterBreak="0">
    <w:nsid w:val="76526771"/>
    <w:multiLevelType w:val="hybridMultilevel"/>
    <w:tmpl w:val="9C6AF5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8581626"/>
    <w:multiLevelType w:val="hybridMultilevel"/>
    <w:tmpl w:val="C25237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8DD7DC2"/>
    <w:multiLevelType w:val="hybridMultilevel"/>
    <w:tmpl w:val="98BE1AAC"/>
    <w:lvl w:ilvl="0" w:tplc="9072CF5E">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9E222A7"/>
    <w:multiLevelType w:val="hybridMultilevel"/>
    <w:tmpl w:val="753863E0"/>
    <w:lvl w:ilvl="0" w:tplc="04070001">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B4976E7"/>
    <w:multiLevelType w:val="hybridMultilevel"/>
    <w:tmpl w:val="2998F2E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0" w15:restartNumberingAfterBreak="0">
    <w:nsid w:val="7BAD67AD"/>
    <w:multiLevelType w:val="hybridMultilevel"/>
    <w:tmpl w:val="269693E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1" w15:restartNumberingAfterBreak="0">
    <w:nsid w:val="7C297B83"/>
    <w:multiLevelType w:val="hybridMultilevel"/>
    <w:tmpl w:val="3D82F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33" w15:restartNumberingAfterBreak="0">
    <w:nsid w:val="7E5B4C91"/>
    <w:multiLevelType w:val="multilevel"/>
    <w:tmpl w:val="E8B630D0"/>
    <w:lvl w:ilvl="0">
      <w:start w:val="2"/>
      <w:numFmt w:val="decimal"/>
      <w:lvlText w:val="%1"/>
      <w:lvlJc w:val="left"/>
      <w:pPr>
        <w:ind w:left="921" w:hanging="709"/>
      </w:pPr>
      <w:rPr>
        <w:rFonts w:hint="default"/>
      </w:rPr>
    </w:lvl>
    <w:lvl w:ilvl="1">
      <w:start w:val="1"/>
      <w:numFmt w:val="decimal"/>
      <w:lvlText w:val="%1.%2"/>
      <w:lvlJc w:val="left"/>
      <w:pPr>
        <w:ind w:left="921" w:hanging="709"/>
      </w:pPr>
      <w:rPr>
        <w:rFonts w:hint="default"/>
      </w:rPr>
    </w:lvl>
    <w:lvl w:ilvl="2">
      <w:start w:val="1"/>
      <w:numFmt w:val="decimal"/>
      <w:lvlText w:val="%1.%2.%3"/>
      <w:lvlJc w:val="left"/>
      <w:pPr>
        <w:ind w:left="921" w:hanging="709"/>
        <w:jc w:val="right"/>
      </w:pPr>
      <w:rPr>
        <w:rFonts w:ascii="Arial" w:eastAsia="Arial" w:hAnsi="Arial" w:hint="default"/>
        <w:b/>
        <w:bCs/>
        <w:spacing w:val="-1"/>
        <w:w w:val="100"/>
        <w:sz w:val="26"/>
        <w:szCs w:val="26"/>
      </w:rPr>
    </w:lvl>
    <w:lvl w:ilvl="3">
      <w:start w:val="1"/>
      <w:numFmt w:val="bullet"/>
      <w:lvlText w:val=""/>
      <w:lvlJc w:val="left"/>
      <w:pPr>
        <w:ind w:left="544" w:hanging="360"/>
      </w:pPr>
      <w:rPr>
        <w:rFonts w:ascii="Symbol" w:eastAsia="Symbol" w:hAnsi="Symbol" w:hint="default"/>
        <w:w w:val="99"/>
        <w:sz w:val="22"/>
        <w:szCs w:val="22"/>
      </w:rPr>
    </w:lvl>
    <w:lvl w:ilvl="4">
      <w:start w:val="1"/>
      <w:numFmt w:val="bullet"/>
      <w:lvlText w:val="•"/>
      <w:lvlJc w:val="left"/>
      <w:pPr>
        <w:ind w:left="5333" w:hanging="360"/>
      </w:pPr>
      <w:rPr>
        <w:rFonts w:hint="default"/>
      </w:rPr>
    </w:lvl>
    <w:lvl w:ilvl="5">
      <w:start w:val="1"/>
      <w:numFmt w:val="bullet"/>
      <w:lvlText w:val="•"/>
      <w:lvlJc w:val="left"/>
      <w:pPr>
        <w:ind w:left="6804" w:hanging="360"/>
      </w:pPr>
      <w:rPr>
        <w:rFonts w:hint="default"/>
      </w:rPr>
    </w:lvl>
    <w:lvl w:ilvl="6">
      <w:start w:val="1"/>
      <w:numFmt w:val="bullet"/>
      <w:lvlText w:val="•"/>
      <w:lvlJc w:val="left"/>
      <w:pPr>
        <w:ind w:left="8275" w:hanging="360"/>
      </w:pPr>
      <w:rPr>
        <w:rFonts w:hint="default"/>
      </w:rPr>
    </w:lvl>
    <w:lvl w:ilvl="7">
      <w:start w:val="1"/>
      <w:numFmt w:val="bullet"/>
      <w:lvlText w:val="•"/>
      <w:lvlJc w:val="left"/>
      <w:pPr>
        <w:ind w:left="9746" w:hanging="360"/>
      </w:pPr>
      <w:rPr>
        <w:rFonts w:hint="default"/>
      </w:rPr>
    </w:lvl>
    <w:lvl w:ilvl="8">
      <w:start w:val="1"/>
      <w:numFmt w:val="bullet"/>
      <w:lvlText w:val="•"/>
      <w:lvlJc w:val="left"/>
      <w:pPr>
        <w:ind w:left="11217" w:hanging="360"/>
      </w:pPr>
      <w:rPr>
        <w:rFonts w:hint="default"/>
      </w:rPr>
    </w:lvl>
  </w:abstractNum>
  <w:num w:numId="1" w16cid:durableId="24795137">
    <w:abstractNumId w:val="21"/>
  </w:num>
  <w:num w:numId="2" w16cid:durableId="896084439">
    <w:abstractNumId w:val="28"/>
  </w:num>
  <w:num w:numId="3" w16cid:durableId="467354930">
    <w:abstractNumId w:val="16"/>
  </w:num>
  <w:num w:numId="4" w16cid:durableId="1282034846">
    <w:abstractNumId w:val="17"/>
  </w:num>
  <w:num w:numId="5" w16cid:durableId="727924143">
    <w:abstractNumId w:val="5"/>
  </w:num>
  <w:num w:numId="6" w16cid:durableId="671819">
    <w:abstractNumId w:val="10"/>
  </w:num>
  <w:num w:numId="7" w16cid:durableId="281500455">
    <w:abstractNumId w:val="32"/>
  </w:num>
  <w:num w:numId="8" w16cid:durableId="1490562627">
    <w:abstractNumId w:val="15"/>
  </w:num>
  <w:num w:numId="9" w16cid:durableId="1136947179">
    <w:abstractNumId w:val="3"/>
  </w:num>
  <w:num w:numId="10" w16cid:durableId="1114321958">
    <w:abstractNumId w:val="6"/>
  </w:num>
  <w:num w:numId="11" w16cid:durableId="717048650">
    <w:abstractNumId w:val="26"/>
  </w:num>
  <w:num w:numId="12" w16cid:durableId="1928227998">
    <w:abstractNumId w:val="18"/>
  </w:num>
  <w:num w:numId="13" w16cid:durableId="1891528680">
    <w:abstractNumId w:val="22"/>
  </w:num>
  <w:num w:numId="14" w16cid:durableId="534151146">
    <w:abstractNumId w:val="33"/>
  </w:num>
  <w:num w:numId="15" w16cid:durableId="1881435867">
    <w:abstractNumId w:val="31"/>
  </w:num>
  <w:num w:numId="16" w16cid:durableId="112945141">
    <w:abstractNumId w:val="8"/>
  </w:num>
  <w:num w:numId="17" w16cid:durableId="1338924764">
    <w:abstractNumId w:val="1"/>
  </w:num>
  <w:num w:numId="18" w16cid:durableId="1446462713">
    <w:abstractNumId w:val="4"/>
  </w:num>
  <w:num w:numId="19" w16cid:durableId="814179567">
    <w:abstractNumId w:val="12"/>
  </w:num>
  <w:num w:numId="20" w16cid:durableId="477654215">
    <w:abstractNumId w:val="30"/>
  </w:num>
  <w:num w:numId="21" w16cid:durableId="531498247">
    <w:abstractNumId w:val="29"/>
  </w:num>
  <w:num w:numId="22" w16cid:durableId="369065215">
    <w:abstractNumId w:val="2"/>
  </w:num>
  <w:num w:numId="23" w16cid:durableId="45229632">
    <w:abstractNumId w:val="7"/>
  </w:num>
  <w:num w:numId="24" w16cid:durableId="34240934">
    <w:abstractNumId w:val="24"/>
  </w:num>
  <w:num w:numId="25" w16cid:durableId="58946188">
    <w:abstractNumId w:val="19"/>
  </w:num>
  <w:num w:numId="26" w16cid:durableId="1697611378">
    <w:abstractNumId w:val="23"/>
  </w:num>
  <w:num w:numId="27" w16cid:durableId="363754483">
    <w:abstractNumId w:val="28"/>
  </w:num>
  <w:num w:numId="28" w16cid:durableId="1192374849">
    <w:abstractNumId w:val="4"/>
  </w:num>
  <w:num w:numId="29" w16cid:durableId="5483397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1149921">
    <w:abstractNumId w:val="7"/>
  </w:num>
  <w:num w:numId="31" w16cid:durableId="257249454">
    <w:abstractNumId w:val="28"/>
  </w:num>
  <w:num w:numId="32" w16cid:durableId="1988700256">
    <w:abstractNumId w:val="4"/>
  </w:num>
  <w:num w:numId="33" w16cid:durableId="1142310290">
    <w:abstractNumId w:val="27"/>
  </w:num>
  <w:num w:numId="34" w16cid:durableId="137460324">
    <w:abstractNumId w:val="25"/>
  </w:num>
  <w:num w:numId="35" w16cid:durableId="1326127094">
    <w:abstractNumId w:val="0"/>
  </w:num>
  <w:num w:numId="36" w16cid:durableId="1965623191">
    <w:abstractNumId w:val="20"/>
  </w:num>
  <w:num w:numId="37" w16cid:durableId="517084663">
    <w:abstractNumId w:val="11"/>
  </w:num>
  <w:num w:numId="38" w16cid:durableId="324477721">
    <w:abstractNumId w:val="13"/>
  </w:num>
  <w:num w:numId="39" w16cid:durableId="1820611244">
    <w:abstractNumId w:val="14"/>
  </w:num>
  <w:num w:numId="40" w16cid:durableId="1083142953">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b5492140-8d94-4715-b3cb-d4549a7f248e}"/>
  </w:docVars>
  <w:rsids>
    <w:rsidRoot w:val="007F1131"/>
    <w:rsid w:val="00010965"/>
    <w:rsid w:val="000116C8"/>
    <w:rsid w:val="00012811"/>
    <w:rsid w:val="00022D2C"/>
    <w:rsid w:val="000253C6"/>
    <w:rsid w:val="000256E7"/>
    <w:rsid w:val="00025CA5"/>
    <w:rsid w:val="00026D4E"/>
    <w:rsid w:val="00032F21"/>
    <w:rsid w:val="00034737"/>
    <w:rsid w:val="00035F46"/>
    <w:rsid w:val="000410D3"/>
    <w:rsid w:val="0004372F"/>
    <w:rsid w:val="00046BB1"/>
    <w:rsid w:val="000636F7"/>
    <w:rsid w:val="000706CE"/>
    <w:rsid w:val="000709CF"/>
    <w:rsid w:val="0007117D"/>
    <w:rsid w:val="0007175A"/>
    <w:rsid w:val="000734D6"/>
    <w:rsid w:val="00074C50"/>
    <w:rsid w:val="00076D30"/>
    <w:rsid w:val="000808E1"/>
    <w:rsid w:val="00082B56"/>
    <w:rsid w:val="00084E0C"/>
    <w:rsid w:val="00092ED3"/>
    <w:rsid w:val="0009550D"/>
    <w:rsid w:val="0009619E"/>
    <w:rsid w:val="00096C16"/>
    <w:rsid w:val="000A4D9F"/>
    <w:rsid w:val="000A501C"/>
    <w:rsid w:val="000A7971"/>
    <w:rsid w:val="000B0854"/>
    <w:rsid w:val="000B145E"/>
    <w:rsid w:val="000B147A"/>
    <w:rsid w:val="000B2657"/>
    <w:rsid w:val="000B2B53"/>
    <w:rsid w:val="000B485B"/>
    <w:rsid w:val="000B7C56"/>
    <w:rsid w:val="000C1FA0"/>
    <w:rsid w:val="000D7A52"/>
    <w:rsid w:val="000E24FA"/>
    <w:rsid w:val="000E2BD1"/>
    <w:rsid w:val="000E496C"/>
    <w:rsid w:val="000F0258"/>
    <w:rsid w:val="000F41AB"/>
    <w:rsid w:val="00107077"/>
    <w:rsid w:val="00110D98"/>
    <w:rsid w:val="0011114A"/>
    <w:rsid w:val="00111BD8"/>
    <w:rsid w:val="0011616A"/>
    <w:rsid w:val="001173BA"/>
    <w:rsid w:val="00117B39"/>
    <w:rsid w:val="00123830"/>
    <w:rsid w:val="00137BC9"/>
    <w:rsid w:val="00143079"/>
    <w:rsid w:val="00144D19"/>
    <w:rsid w:val="00144D31"/>
    <w:rsid w:val="0014586D"/>
    <w:rsid w:val="001531F1"/>
    <w:rsid w:val="0015366B"/>
    <w:rsid w:val="00155F55"/>
    <w:rsid w:val="00156189"/>
    <w:rsid w:val="0016002E"/>
    <w:rsid w:val="001638A1"/>
    <w:rsid w:val="00164100"/>
    <w:rsid w:val="00166CD8"/>
    <w:rsid w:val="00167D09"/>
    <w:rsid w:val="00170A38"/>
    <w:rsid w:val="00173A3A"/>
    <w:rsid w:val="00182413"/>
    <w:rsid w:val="00182E5C"/>
    <w:rsid w:val="001837D6"/>
    <w:rsid w:val="00187A41"/>
    <w:rsid w:val="001903D8"/>
    <w:rsid w:val="001935FB"/>
    <w:rsid w:val="001948A8"/>
    <w:rsid w:val="001A3D53"/>
    <w:rsid w:val="001A7401"/>
    <w:rsid w:val="001B021E"/>
    <w:rsid w:val="001B7260"/>
    <w:rsid w:val="001B7A34"/>
    <w:rsid w:val="001C2037"/>
    <w:rsid w:val="001C3272"/>
    <w:rsid w:val="001C3823"/>
    <w:rsid w:val="001C3BE9"/>
    <w:rsid w:val="001C46F3"/>
    <w:rsid w:val="001C5F01"/>
    <w:rsid w:val="001D1C77"/>
    <w:rsid w:val="001D3CAA"/>
    <w:rsid w:val="001D7D44"/>
    <w:rsid w:val="001E0F65"/>
    <w:rsid w:val="001F424B"/>
    <w:rsid w:val="001F60D7"/>
    <w:rsid w:val="00203993"/>
    <w:rsid w:val="00205714"/>
    <w:rsid w:val="002066F4"/>
    <w:rsid w:val="00207E4B"/>
    <w:rsid w:val="00210CE4"/>
    <w:rsid w:val="00213C3C"/>
    <w:rsid w:val="00215186"/>
    <w:rsid w:val="00215488"/>
    <w:rsid w:val="00217913"/>
    <w:rsid w:val="00222B1F"/>
    <w:rsid w:val="00230928"/>
    <w:rsid w:val="002322DC"/>
    <w:rsid w:val="00234564"/>
    <w:rsid w:val="0023489B"/>
    <w:rsid w:val="002360BD"/>
    <w:rsid w:val="00242278"/>
    <w:rsid w:val="00243EC7"/>
    <w:rsid w:val="00245488"/>
    <w:rsid w:val="00254432"/>
    <w:rsid w:val="00254E43"/>
    <w:rsid w:val="00260EBB"/>
    <w:rsid w:val="0026145E"/>
    <w:rsid w:val="002669AD"/>
    <w:rsid w:val="0027388D"/>
    <w:rsid w:val="0027565B"/>
    <w:rsid w:val="00276647"/>
    <w:rsid w:val="00280324"/>
    <w:rsid w:val="0028311E"/>
    <w:rsid w:val="0028318F"/>
    <w:rsid w:val="00290491"/>
    <w:rsid w:val="002A0630"/>
    <w:rsid w:val="002A15AB"/>
    <w:rsid w:val="002A52CC"/>
    <w:rsid w:val="002B6AC8"/>
    <w:rsid w:val="002C1FED"/>
    <w:rsid w:val="002C73F5"/>
    <w:rsid w:val="002C77EA"/>
    <w:rsid w:val="002D36FC"/>
    <w:rsid w:val="002D5775"/>
    <w:rsid w:val="002E036A"/>
    <w:rsid w:val="002E0453"/>
    <w:rsid w:val="002E0F5F"/>
    <w:rsid w:val="002E1409"/>
    <w:rsid w:val="002E52BE"/>
    <w:rsid w:val="002F27AB"/>
    <w:rsid w:val="002F2DDE"/>
    <w:rsid w:val="002F300C"/>
    <w:rsid w:val="002F44C4"/>
    <w:rsid w:val="002F4CBF"/>
    <w:rsid w:val="002F53FB"/>
    <w:rsid w:val="002F5507"/>
    <w:rsid w:val="002F7E09"/>
    <w:rsid w:val="00301490"/>
    <w:rsid w:val="003015DF"/>
    <w:rsid w:val="00303241"/>
    <w:rsid w:val="003039A8"/>
    <w:rsid w:val="00306C7F"/>
    <w:rsid w:val="00312406"/>
    <w:rsid w:val="003149A5"/>
    <w:rsid w:val="003154BE"/>
    <w:rsid w:val="0031741B"/>
    <w:rsid w:val="0031784F"/>
    <w:rsid w:val="00320BDB"/>
    <w:rsid w:val="00322283"/>
    <w:rsid w:val="003252B3"/>
    <w:rsid w:val="003319E1"/>
    <w:rsid w:val="003326DB"/>
    <w:rsid w:val="00333507"/>
    <w:rsid w:val="00336EFD"/>
    <w:rsid w:val="00337559"/>
    <w:rsid w:val="00337D34"/>
    <w:rsid w:val="00341708"/>
    <w:rsid w:val="00341DB7"/>
    <w:rsid w:val="0034306C"/>
    <w:rsid w:val="00343CCA"/>
    <w:rsid w:val="00346829"/>
    <w:rsid w:val="00346F88"/>
    <w:rsid w:val="00350E62"/>
    <w:rsid w:val="00352246"/>
    <w:rsid w:val="003545D2"/>
    <w:rsid w:val="00355AB0"/>
    <w:rsid w:val="00356B64"/>
    <w:rsid w:val="003639EB"/>
    <w:rsid w:val="00366202"/>
    <w:rsid w:val="0037138F"/>
    <w:rsid w:val="00372665"/>
    <w:rsid w:val="00374BF4"/>
    <w:rsid w:val="003773E7"/>
    <w:rsid w:val="003778C7"/>
    <w:rsid w:val="00377E65"/>
    <w:rsid w:val="00380B7A"/>
    <w:rsid w:val="00381722"/>
    <w:rsid w:val="0038761F"/>
    <w:rsid w:val="00394D7C"/>
    <w:rsid w:val="003969AC"/>
    <w:rsid w:val="00397A9E"/>
    <w:rsid w:val="003A1D94"/>
    <w:rsid w:val="003A6470"/>
    <w:rsid w:val="003B36CC"/>
    <w:rsid w:val="003B3C1A"/>
    <w:rsid w:val="003B63BD"/>
    <w:rsid w:val="003B6F80"/>
    <w:rsid w:val="003B7539"/>
    <w:rsid w:val="003C1B06"/>
    <w:rsid w:val="003D0162"/>
    <w:rsid w:val="003D4ADC"/>
    <w:rsid w:val="003D6B68"/>
    <w:rsid w:val="003E61C8"/>
    <w:rsid w:val="003F31DE"/>
    <w:rsid w:val="003F4583"/>
    <w:rsid w:val="0040741A"/>
    <w:rsid w:val="004123C5"/>
    <w:rsid w:val="00412A83"/>
    <w:rsid w:val="0041398D"/>
    <w:rsid w:val="00420A42"/>
    <w:rsid w:val="00426793"/>
    <w:rsid w:val="00431F6B"/>
    <w:rsid w:val="00436CE8"/>
    <w:rsid w:val="004412C8"/>
    <w:rsid w:val="00443BD3"/>
    <w:rsid w:val="00451EDD"/>
    <w:rsid w:val="00451F60"/>
    <w:rsid w:val="0046119D"/>
    <w:rsid w:val="004634EA"/>
    <w:rsid w:val="00463F2C"/>
    <w:rsid w:val="00464040"/>
    <w:rsid w:val="00470E4F"/>
    <w:rsid w:val="00477869"/>
    <w:rsid w:val="00485BA1"/>
    <w:rsid w:val="00490596"/>
    <w:rsid w:val="00494B54"/>
    <w:rsid w:val="0049631B"/>
    <w:rsid w:val="004964D7"/>
    <w:rsid w:val="00496E78"/>
    <w:rsid w:val="00497A1D"/>
    <w:rsid w:val="004A05F2"/>
    <w:rsid w:val="004A0E15"/>
    <w:rsid w:val="004A2C8D"/>
    <w:rsid w:val="004A3703"/>
    <w:rsid w:val="004A7947"/>
    <w:rsid w:val="004B1CFC"/>
    <w:rsid w:val="004B282E"/>
    <w:rsid w:val="004D253A"/>
    <w:rsid w:val="004D3686"/>
    <w:rsid w:val="004D3C64"/>
    <w:rsid w:val="004D5200"/>
    <w:rsid w:val="004E1543"/>
    <w:rsid w:val="004E6587"/>
    <w:rsid w:val="004E7C3C"/>
    <w:rsid w:val="004F26B4"/>
    <w:rsid w:val="004F6A5F"/>
    <w:rsid w:val="004F7334"/>
    <w:rsid w:val="005006A4"/>
    <w:rsid w:val="005107F4"/>
    <w:rsid w:val="005139B2"/>
    <w:rsid w:val="005139E3"/>
    <w:rsid w:val="00514466"/>
    <w:rsid w:val="00514C76"/>
    <w:rsid w:val="00515286"/>
    <w:rsid w:val="0053160A"/>
    <w:rsid w:val="005319C7"/>
    <w:rsid w:val="00534ED0"/>
    <w:rsid w:val="00537FC2"/>
    <w:rsid w:val="00540BCF"/>
    <w:rsid w:val="005412FD"/>
    <w:rsid w:val="0054197B"/>
    <w:rsid w:val="00541B41"/>
    <w:rsid w:val="00542CAE"/>
    <w:rsid w:val="00560D06"/>
    <w:rsid w:val="00565ECF"/>
    <w:rsid w:val="00570D70"/>
    <w:rsid w:val="00572DFA"/>
    <w:rsid w:val="00574254"/>
    <w:rsid w:val="0058053E"/>
    <w:rsid w:val="00581476"/>
    <w:rsid w:val="00581A07"/>
    <w:rsid w:val="00583A27"/>
    <w:rsid w:val="00584EA2"/>
    <w:rsid w:val="00585C67"/>
    <w:rsid w:val="00594361"/>
    <w:rsid w:val="005A5BA0"/>
    <w:rsid w:val="005A75DD"/>
    <w:rsid w:val="005B5497"/>
    <w:rsid w:val="005C33FA"/>
    <w:rsid w:val="005C3598"/>
    <w:rsid w:val="005C61BB"/>
    <w:rsid w:val="005D748A"/>
    <w:rsid w:val="005E0501"/>
    <w:rsid w:val="005E1EAB"/>
    <w:rsid w:val="005E5398"/>
    <w:rsid w:val="005E5F7A"/>
    <w:rsid w:val="005F2B02"/>
    <w:rsid w:val="006036F8"/>
    <w:rsid w:val="00605A12"/>
    <w:rsid w:val="00610CB3"/>
    <w:rsid w:val="006111A6"/>
    <w:rsid w:val="006121AD"/>
    <w:rsid w:val="0061403F"/>
    <w:rsid w:val="00614BC6"/>
    <w:rsid w:val="0061788E"/>
    <w:rsid w:val="00621A7A"/>
    <w:rsid w:val="00623297"/>
    <w:rsid w:val="006264B8"/>
    <w:rsid w:val="00627F36"/>
    <w:rsid w:val="006306AD"/>
    <w:rsid w:val="00634DA7"/>
    <w:rsid w:val="00636C1F"/>
    <w:rsid w:val="0065560D"/>
    <w:rsid w:val="0066011C"/>
    <w:rsid w:val="0066244B"/>
    <w:rsid w:val="00663255"/>
    <w:rsid w:val="00667E4E"/>
    <w:rsid w:val="00670BA6"/>
    <w:rsid w:val="00672DBC"/>
    <w:rsid w:val="006829F3"/>
    <w:rsid w:val="00693656"/>
    <w:rsid w:val="00693ED7"/>
    <w:rsid w:val="00697D17"/>
    <w:rsid w:val="006A1BE4"/>
    <w:rsid w:val="006A55D9"/>
    <w:rsid w:val="006B50AD"/>
    <w:rsid w:val="006C6019"/>
    <w:rsid w:val="006D285C"/>
    <w:rsid w:val="006D2EF2"/>
    <w:rsid w:val="006D3418"/>
    <w:rsid w:val="006E1547"/>
    <w:rsid w:val="006E1BB2"/>
    <w:rsid w:val="006E3E3C"/>
    <w:rsid w:val="006E4213"/>
    <w:rsid w:val="006F2279"/>
    <w:rsid w:val="006F3C36"/>
    <w:rsid w:val="006F499B"/>
    <w:rsid w:val="006F7B9E"/>
    <w:rsid w:val="0070475E"/>
    <w:rsid w:val="007052E1"/>
    <w:rsid w:val="00705B72"/>
    <w:rsid w:val="00710EC3"/>
    <w:rsid w:val="00720AF4"/>
    <w:rsid w:val="007241E1"/>
    <w:rsid w:val="00725507"/>
    <w:rsid w:val="0072774E"/>
    <w:rsid w:val="007314C6"/>
    <w:rsid w:val="00733BB0"/>
    <w:rsid w:val="00734653"/>
    <w:rsid w:val="00736B22"/>
    <w:rsid w:val="007444A9"/>
    <w:rsid w:val="007459B4"/>
    <w:rsid w:val="00747E3A"/>
    <w:rsid w:val="00755B73"/>
    <w:rsid w:val="00763ACC"/>
    <w:rsid w:val="00763EEA"/>
    <w:rsid w:val="007659EC"/>
    <w:rsid w:val="00765D40"/>
    <w:rsid w:val="00767893"/>
    <w:rsid w:val="00773868"/>
    <w:rsid w:val="007748FB"/>
    <w:rsid w:val="00774C8D"/>
    <w:rsid w:val="007767EE"/>
    <w:rsid w:val="0078431A"/>
    <w:rsid w:val="007910F5"/>
    <w:rsid w:val="0079175E"/>
    <w:rsid w:val="00793997"/>
    <w:rsid w:val="00795F6C"/>
    <w:rsid w:val="007A0710"/>
    <w:rsid w:val="007A1553"/>
    <w:rsid w:val="007A4422"/>
    <w:rsid w:val="007A5068"/>
    <w:rsid w:val="007A64F4"/>
    <w:rsid w:val="007B7711"/>
    <w:rsid w:val="007C1721"/>
    <w:rsid w:val="007C3A86"/>
    <w:rsid w:val="007D22FB"/>
    <w:rsid w:val="007D2F38"/>
    <w:rsid w:val="007D5946"/>
    <w:rsid w:val="007D64B0"/>
    <w:rsid w:val="007E36D7"/>
    <w:rsid w:val="007F1131"/>
    <w:rsid w:val="007F24DD"/>
    <w:rsid w:val="007F42BD"/>
    <w:rsid w:val="007F616C"/>
    <w:rsid w:val="007F62CC"/>
    <w:rsid w:val="007F6A81"/>
    <w:rsid w:val="007F7D85"/>
    <w:rsid w:val="008007E6"/>
    <w:rsid w:val="008014FB"/>
    <w:rsid w:val="008063F3"/>
    <w:rsid w:val="008162C2"/>
    <w:rsid w:val="00821BD7"/>
    <w:rsid w:val="0082205B"/>
    <w:rsid w:val="0083029E"/>
    <w:rsid w:val="008303FD"/>
    <w:rsid w:val="00832FE5"/>
    <w:rsid w:val="008359CE"/>
    <w:rsid w:val="00837D3A"/>
    <w:rsid w:val="00842DD7"/>
    <w:rsid w:val="008430CA"/>
    <w:rsid w:val="00844142"/>
    <w:rsid w:val="00844A22"/>
    <w:rsid w:val="00846935"/>
    <w:rsid w:val="00846C44"/>
    <w:rsid w:val="0085222F"/>
    <w:rsid w:val="0085343C"/>
    <w:rsid w:val="008534DC"/>
    <w:rsid w:val="0085430B"/>
    <w:rsid w:val="00854757"/>
    <w:rsid w:val="00855919"/>
    <w:rsid w:val="00856193"/>
    <w:rsid w:val="00860F25"/>
    <w:rsid w:val="00861574"/>
    <w:rsid w:val="00865AD3"/>
    <w:rsid w:val="00867ECE"/>
    <w:rsid w:val="00874AD3"/>
    <w:rsid w:val="008835AD"/>
    <w:rsid w:val="00892543"/>
    <w:rsid w:val="008958A4"/>
    <w:rsid w:val="008A09A9"/>
    <w:rsid w:val="008A14A6"/>
    <w:rsid w:val="008A2288"/>
    <w:rsid w:val="008A38C3"/>
    <w:rsid w:val="008A4A2F"/>
    <w:rsid w:val="008A4FB5"/>
    <w:rsid w:val="008A5538"/>
    <w:rsid w:val="008A5C48"/>
    <w:rsid w:val="008B3A4F"/>
    <w:rsid w:val="008B3E1F"/>
    <w:rsid w:val="008B41B2"/>
    <w:rsid w:val="008B5351"/>
    <w:rsid w:val="008B5FC2"/>
    <w:rsid w:val="008B64FF"/>
    <w:rsid w:val="008B7992"/>
    <w:rsid w:val="008C5F04"/>
    <w:rsid w:val="008C629F"/>
    <w:rsid w:val="008D039B"/>
    <w:rsid w:val="008D555B"/>
    <w:rsid w:val="008E08B2"/>
    <w:rsid w:val="008E0CF9"/>
    <w:rsid w:val="008E0FCF"/>
    <w:rsid w:val="008E326F"/>
    <w:rsid w:val="008E5759"/>
    <w:rsid w:val="008F125A"/>
    <w:rsid w:val="008F13B0"/>
    <w:rsid w:val="0090777F"/>
    <w:rsid w:val="0091104F"/>
    <w:rsid w:val="00927A6F"/>
    <w:rsid w:val="00937E63"/>
    <w:rsid w:val="00940E95"/>
    <w:rsid w:val="0094481F"/>
    <w:rsid w:val="0095213A"/>
    <w:rsid w:val="009542EC"/>
    <w:rsid w:val="009561A3"/>
    <w:rsid w:val="00956A3D"/>
    <w:rsid w:val="009605A3"/>
    <w:rsid w:val="0096410A"/>
    <w:rsid w:val="0096500E"/>
    <w:rsid w:val="00966A7B"/>
    <w:rsid w:val="00966E19"/>
    <w:rsid w:val="009702D8"/>
    <w:rsid w:val="00972162"/>
    <w:rsid w:val="009760A0"/>
    <w:rsid w:val="00976AE0"/>
    <w:rsid w:val="00977B83"/>
    <w:rsid w:val="009819F8"/>
    <w:rsid w:val="00981D29"/>
    <w:rsid w:val="00982C90"/>
    <w:rsid w:val="00983006"/>
    <w:rsid w:val="00983339"/>
    <w:rsid w:val="00991962"/>
    <w:rsid w:val="009923D2"/>
    <w:rsid w:val="009925C3"/>
    <w:rsid w:val="00992A68"/>
    <w:rsid w:val="00993DBD"/>
    <w:rsid w:val="00997CFA"/>
    <w:rsid w:val="009A1CF8"/>
    <w:rsid w:val="009A47F0"/>
    <w:rsid w:val="009B1C2A"/>
    <w:rsid w:val="009B27A1"/>
    <w:rsid w:val="009B2C80"/>
    <w:rsid w:val="009B3A8F"/>
    <w:rsid w:val="009B7C00"/>
    <w:rsid w:val="009E44E9"/>
    <w:rsid w:val="009F1689"/>
    <w:rsid w:val="009F4F13"/>
    <w:rsid w:val="009F5C63"/>
    <w:rsid w:val="009F7C33"/>
    <w:rsid w:val="00A02C54"/>
    <w:rsid w:val="00A11A64"/>
    <w:rsid w:val="00A122A4"/>
    <w:rsid w:val="00A122FE"/>
    <w:rsid w:val="00A1270E"/>
    <w:rsid w:val="00A1475E"/>
    <w:rsid w:val="00A14B82"/>
    <w:rsid w:val="00A2466F"/>
    <w:rsid w:val="00A25083"/>
    <w:rsid w:val="00A27894"/>
    <w:rsid w:val="00A34F48"/>
    <w:rsid w:val="00A35362"/>
    <w:rsid w:val="00A446B7"/>
    <w:rsid w:val="00A464F8"/>
    <w:rsid w:val="00A516A5"/>
    <w:rsid w:val="00A52556"/>
    <w:rsid w:val="00A5358A"/>
    <w:rsid w:val="00A55402"/>
    <w:rsid w:val="00A60D48"/>
    <w:rsid w:val="00A638D5"/>
    <w:rsid w:val="00A65CBF"/>
    <w:rsid w:val="00A7076A"/>
    <w:rsid w:val="00A7383D"/>
    <w:rsid w:val="00A77E89"/>
    <w:rsid w:val="00A827B5"/>
    <w:rsid w:val="00A86081"/>
    <w:rsid w:val="00A914BF"/>
    <w:rsid w:val="00A92B31"/>
    <w:rsid w:val="00A945CB"/>
    <w:rsid w:val="00A96342"/>
    <w:rsid w:val="00A96FB0"/>
    <w:rsid w:val="00A97EAA"/>
    <w:rsid w:val="00AA6264"/>
    <w:rsid w:val="00AA767B"/>
    <w:rsid w:val="00AB03FD"/>
    <w:rsid w:val="00AC7EBC"/>
    <w:rsid w:val="00AC7EC1"/>
    <w:rsid w:val="00AD16CE"/>
    <w:rsid w:val="00AD2B0E"/>
    <w:rsid w:val="00AD3263"/>
    <w:rsid w:val="00AD62E9"/>
    <w:rsid w:val="00AD7B12"/>
    <w:rsid w:val="00AD7B18"/>
    <w:rsid w:val="00AF4CAC"/>
    <w:rsid w:val="00AF7985"/>
    <w:rsid w:val="00B00596"/>
    <w:rsid w:val="00B01369"/>
    <w:rsid w:val="00B05BEC"/>
    <w:rsid w:val="00B05EB1"/>
    <w:rsid w:val="00B15505"/>
    <w:rsid w:val="00B16BC5"/>
    <w:rsid w:val="00B17FF1"/>
    <w:rsid w:val="00B20003"/>
    <w:rsid w:val="00B20E89"/>
    <w:rsid w:val="00B23EEF"/>
    <w:rsid w:val="00B24AFD"/>
    <w:rsid w:val="00B27559"/>
    <w:rsid w:val="00B30215"/>
    <w:rsid w:val="00B32254"/>
    <w:rsid w:val="00B32E8F"/>
    <w:rsid w:val="00B3364D"/>
    <w:rsid w:val="00B344C5"/>
    <w:rsid w:val="00B3733A"/>
    <w:rsid w:val="00B4182D"/>
    <w:rsid w:val="00B42E4B"/>
    <w:rsid w:val="00B430BF"/>
    <w:rsid w:val="00B50EB2"/>
    <w:rsid w:val="00B511A8"/>
    <w:rsid w:val="00B542FC"/>
    <w:rsid w:val="00B54D03"/>
    <w:rsid w:val="00B55149"/>
    <w:rsid w:val="00B61C34"/>
    <w:rsid w:val="00B63D81"/>
    <w:rsid w:val="00B64A5E"/>
    <w:rsid w:val="00B64CB7"/>
    <w:rsid w:val="00B66869"/>
    <w:rsid w:val="00B66A77"/>
    <w:rsid w:val="00B70431"/>
    <w:rsid w:val="00B721FA"/>
    <w:rsid w:val="00B747C9"/>
    <w:rsid w:val="00B81302"/>
    <w:rsid w:val="00B91492"/>
    <w:rsid w:val="00B92DD0"/>
    <w:rsid w:val="00B942A5"/>
    <w:rsid w:val="00B96193"/>
    <w:rsid w:val="00B96BD9"/>
    <w:rsid w:val="00BA0073"/>
    <w:rsid w:val="00BA385B"/>
    <w:rsid w:val="00BA3D9F"/>
    <w:rsid w:val="00BA7C88"/>
    <w:rsid w:val="00BB0E02"/>
    <w:rsid w:val="00BB5864"/>
    <w:rsid w:val="00BC7396"/>
    <w:rsid w:val="00BC7B44"/>
    <w:rsid w:val="00BD01AB"/>
    <w:rsid w:val="00BD1843"/>
    <w:rsid w:val="00BD40E5"/>
    <w:rsid w:val="00BE58FB"/>
    <w:rsid w:val="00BF6D78"/>
    <w:rsid w:val="00BF7B0E"/>
    <w:rsid w:val="00C00B79"/>
    <w:rsid w:val="00C00FB8"/>
    <w:rsid w:val="00C02939"/>
    <w:rsid w:val="00C045CF"/>
    <w:rsid w:val="00C04E6D"/>
    <w:rsid w:val="00C062B2"/>
    <w:rsid w:val="00C14985"/>
    <w:rsid w:val="00C20346"/>
    <w:rsid w:val="00C207FC"/>
    <w:rsid w:val="00C21530"/>
    <w:rsid w:val="00C25703"/>
    <w:rsid w:val="00C26BF8"/>
    <w:rsid w:val="00C27D8B"/>
    <w:rsid w:val="00C3704C"/>
    <w:rsid w:val="00C436D7"/>
    <w:rsid w:val="00C46553"/>
    <w:rsid w:val="00C47AD9"/>
    <w:rsid w:val="00C51860"/>
    <w:rsid w:val="00C51D80"/>
    <w:rsid w:val="00C55E32"/>
    <w:rsid w:val="00C66932"/>
    <w:rsid w:val="00C72656"/>
    <w:rsid w:val="00C73B1A"/>
    <w:rsid w:val="00C74BB6"/>
    <w:rsid w:val="00C75404"/>
    <w:rsid w:val="00C81890"/>
    <w:rsid w:val="00C823C1"/>
    <w:rsid w:val="00C858DA"/>
    <w:rsid w:val="00C85BBA"/>
    <w:rsid w:val="00C95EEF"/>
    <w:rsid w:val="00CA4834"/>
    <w:rsid w:val="00CA55E6"/>
    <w:rsid w:val="00CB0110"/>
    <w:rsid w:val="00CB5A3C"/>
    <w:rsid w:val="00CC1C59"/>
    <w:rsid w:val="00CC24B7"/>
    <w:rsid w:val="00CC329A"/>
    <w:rsid w:val="00CC4A97"/>
    <w:rsid w:val="00CC737F"/>
    <w:rsid w:val="00CC7DB8"/>
    <w:rsid w:val="00CD2EDE"/>
    <w:rsid w:val="00CD367A"/>
    <w:rsid w:val="00CD648D"/>
    <w:rsid w:val="00CD6B50"/>
    <w:rsid w:val="00CD6BC8"/>
    <w:rsid w:val="00CE26CD"/>
    <w:rsid w:val="00CE7554"/>
    <w:rsid w:val="00CF2D1C"/>
    <w:rsid w:val="00CF3F89"/>
    <w:rsid w:val="00CF4696"/>
    <w:rsid w:val="00CF5227"/>
    <w:rsid w:val="00D00F84"/>
    <w:rsid w:val="00D017A1"/>
    <w:rsid w:val="00D05323"/>
    <w:rsid w:val="00D11424"/>
    <w:rsid w:val="00D165A0"/>
    <w:rsid w:val="00D2019B"/>
    <w:rsid w:val="00D21002"/>
    <w:rsid w:val="00D23D3E"/>
    <w:rsid w:val="00D268B0"/>
    <w:rsid w:val="00D329BC"/>
    <w:rsid w:val="00D33E03"/>
    <w:rsid w:val="00D3671D"/>
    <w:rsid w:val="00D41715"/>
    <w:rsid w:val="00D433EC"/>
    <w:rsid w:val="00D437FC"/>
    <w:rsid w:val="00D44CFB"/>
    <w:rsid w:val="00D50833"/>
    <w:rsid w:val="00D518FA"/>
    <w:rsid w:val="00D54F43"/>
    <w:rsid w:val="00D55AE9"/>
    <w:rsid w:val="00D61132"/>
    <w:rsid w:val="00D6227F"/>
    <w:rsid w:val="00D62F26"/>
    <w:rsid w:val="00D647A4"/>
    <w:rsid w:val="00D6518B"/>
    <w:rsid w:val="00D7287B"/>
    <w:rsid w:val="00D73BA6"/>
    <w:rsid w:val="00D77B7A"/>
    <w:rsid w:val="00D83F24"/>
    <w:rsid w:val="00D841B6"/>
    <w:rsid w:val="00D921C7"/>
    <w:rsid w:val="00D93855"/>
    <w:rsid w:val="00D95EED"/>
    <w:rsid w:val="00DA1316"/>
    <w:rsid w:val="00DA4C67"/>
    <w:rsid w:val="00DA4D61"/>
    <w:rsid w:val="00DB058C"/>
    <w:rsid w:val="00DB0618"/>
    <w:rsid w:val="00DB6B04"/>
    <w:rsid w:val="00DC34ED"/>
    <w:rsid w:val="00DC5266"/>
    <w:rsid w:val="00DC6937"/>
    <w:rsid w:val="00DD0995"/>
    <w:rsid w:val="00DD13ED"/>
    <w:rsid w:val="00DD2F27"/>
    <w:rsid w:val="00DD67A9"/>
    <w:rsid w:val="00DD68B1"/>
    <w:rsid w:val="00DD7225"/>
    <w:rsid w:val="00DE041F"/>
    <w:rsid w:val="00DE0B67"/>
    <w:rsid w:val="00DE2B55"/>
    <w:rsid w:val="00DE3C77"/>
    <w:rsid w:val="00DF2A52"/>
    <w:rsid w:val="00E0425B"/>
    <w:rsid w:val="00E0624C"/>
    <w:rsid w:val="00E11B14"/>
    <w:rsid w:val="00E1202C"/>
    <w:rsid w:val="00E1312B"/>
    <w:rsid w:val="00E21E5D"/>
    <w:rsid w:val="00E25ED1"/>
    <w:rsid w:val="00E27668"/>
    <w:rsid w:val="00E30865"/>
    <w:rsid w:val="00E3601F"/>
    <w:rsid w:val="00E36065"/>
    <w:rsid w:val="00E41510"/>
    <w:rsid w:val="00E417F6"/>
    <w:rsid w:val="00E4204E"/>
    <w:rsid w:val="00E447CC"/>
    <w:rsid w:val="00E520E1"/>
    <w:rsid w:val="00E53141"/>
    <w:rsid w:val="00E60B4C"/>
    <w:rsid w:val="00E62FBF"/>
    <w:rsid w:val="00E65047"/>
    <w:rsid w:val="00E6604F"/>
    <w:rsid w:val="00E7305B"/>
    <w:rsid w:val="00E74BCA"/>
    <w:rsid w:val="00E80B65"/>
    <w:rsid w:val="00E8760E"/>
    <w:rsid w:val="00E87E96"/>
    <w:rsid w:val="00E91BEF"/>
    <w:rsid w:val="00E92491"/>
    <w:rsid w:val="00E94978"/>
    <w:rsid w:val="00E96506"/>
    <w:rsid w:val="00E96932"/>
    <w:rsid w:val="00EA1C25"/>
    <w:rsid w:val="00EA233B"/>
    <w:rsid w:val="00EB03D7"/>
    <w:rsid w:val="00EB04BD"/>
    <w:rsid w:val="00EB5418"/>
    <w:rsid w:val="00EB5EB8"/>
    <w:rsid w:val="00EB5F9A"/>
    <w:rsid w:val="00EB71B7"/>
    <w:rsid w:val="00EB7670"/>
    <w:rsid w:val="00EC161E"/>
    <w:rsid w:val="00EC1AC5"/>
    <w:rsid w:val="00EC2E0F"/>
    <w:rsid w:val="00EC7383"/>
    <w:rsid w:val="00ED1A53"/>
    <w:rsid w:val="00ED3861"/>
    <w:rsid w:val="00ED4DF7"/>
    <w:rsid w:val="00ED4EBC"/>
    <w:rsid w:val="00EE45F0"/>
    <w:rsid w:val="00EE4966"/>
    <w:rsid w:val="00EF1CE6"/>
    <w:rsid w:val="00EF58C1"/>
    <w:rsid w:val="00EF5DEF"/>
    <w:rsid w:val="00EF74A0"/>
    <w:rsid w:val="00F0219D"/>
    <w:rsid w:val="00F104EF"/>
    <w:rsid w:val="00F105BC"/>
    <w:rsid w:val="00F10C58"/>
    <w:rsid w:val="00F11DE3"/>
    <w:rsid w:val="00F168DE"/>
    <w:rsid w:val="00F17000"/>
    <w:rsid w:val="00F27087"/>
    <w:rsid w:val="00F270E9"/>
    <w:rsid w:val="00F34F7F"/>
    <w:rsid w:val="00F404E4"/>
    <w:rsid w:val="00F412B3"/>
    <w:rsid w:val="00F44002"/>
    <w:rsid w:val="00F526E2"/>
    <w:rsid w:val="00F5696F"/>
    <w:rsid w:val="00F56F05"/>
    <w:rsid w:val="00F61D79"/>
    <w:rsid w:val="00F62A29"/>
    <w:rsid w:val="00F6700A"/>
    <w:rsid w:val="00F72286"/>
    <w:rsid w:val="00F73DBA"/>
    <w:rsid w:val="00F76E93"/>
    <w:rsid w:val="00F771BA"/>
    <w:rsid w:val="00F84776"/>
    <w:rsid w:val="00F91EA7"/>
    <w:rsid w:val="00FA0CD5"/>
    <w:rsid w:val="00FA5D91"/>
    <w:rsid w:val="00FA6ED0"/>
    <w:rsid w:val="00FB1E08"/>
    <w:rsid w:val="00FB28B4"/>
    <w:rsid w:val="00FB349B"/>
    <w:rsid w:val="00FB6497"/>
    <w:rsid w:val="00FC0065"/>
    <w:rsid w:val="00FC2F44"/>
    <w:rsid w:val="00FC70AA"/>
    <w:rsid w:val="00FD2308"/>
    <w:rsid w:val="00FD24DA"/>
    <w:rsid w:val="00FD4F65"/>
    <w:rsid w:val="00FD4FAE"/>
    <w:rsid w:val="00FD64CF"/>
    <w:rsid w:val="00FE0F4B"/>
    <w:rsid w:val="00FE3FC8"/>
    <w:rsid w:val="00FE5744"/>
    <w:rsid w:val="00FE72F9"/>
    <w:rsid w:val="00FE754E"/>
    <w:rsid w:val="00FF3828"/>
    <w:rsid w:val="00FF4C28"/>
    <w:rsid w:val="00FF7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CB32F"/>
  <w15:docId w15:val="{06D6A646-5564-40FF-A888-A8ED8CF9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0596"/>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66244B"/>
    <w:pPr>
      <w:tabs>
        <w:tab w:val="left" w:pos="880"/>
        <w:tab w:val="right" w:leader="dot" w:pos="8375"/>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3"/>
      </w:numPr>
      <w:ind w:left="354"/>
    </w:pPr>
  </w:style>
  <w:style w:type="table" w:styleId="Tabellenraster">
    <w:name w:val="Table Grid"/>
    <w:basedOn w:val="NormaleTabelle"/>
    <w:uiPriority w:val="5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character" w:styleId="Fett">
    <w:name w:val="Strong"/>
    <w:uiPriority w:val="22"/>
    <w:qFormat/>
    <w:rsid w:val="001F424B"/>
    <w:rPr>
      <w:b/>
      <w:bCs/>
    </w:rPr>
  </w:style>
  <w:style w:type="paragraph" w:customStyle="1" w:styleId="Liste-Flie-Spiegelstrich">
    <w:name w:val="Liste-Fließ-Spiegelstrich"/>
    <w:basedOn w:val="Standard"/>
    <w:link w:val="Liste-Flie-SpiegelstrichZchn"/>
    <w:qFormat/>
    <w:rsid w:val="00CE26CD"/>
    <w:pPr>
      <w:keepLines/>
      <w:numPr>
        <w:numId w:val="13"/>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paragraph" w:styleId="StandardWeb">
    <w:name w:val="Normal (Web)"/>
    <w:basedOn w:val="Standard"/>
    <w:uiPriority w:val="99"/>
    <w:unhideWhenUsed/>
    <w:qFormat/>
    <w:rsid w:val="009819F8"/>
    <w:pPr>
      <w:suppressAutoHyphens/>
      <w:spacing w:beforeAutospacing="1" w:after="160" w:afterAutospacing="1" w:line="240" w:lineRule="auto"/>
      <w:jc w:val="left"/>
    </w:pPr>
    <w:rPr>
      <w:rFonts w:ascii="Times New Roman" w:eastAsia="Times New Roman" w:hAnsi="Times New Roman" w:cs="Times New Roman"/>
      <w:sz w:val="24"/>
      <w:szCs w:val="24"/>
      <w:lang w:eastAsia="de-DE"/>
    </w:rPr>
  </w:style>
  <w:style w:type="paragraph" w:styleId="Textkrper">
    <w:name w:val="Body Text"/>
    <w:basedOn w:val="Standard"/>
    <w:link w:val="TextkrperZchn"/>
    <w:rsid w:val="00245488"/>
    <w:pPr>
      <w:suppressAutoHyphens/>
      <w:spacing w:after="140"/>
      <w:jc w:val="left"/>
    </w:pPr>
    <w:rPr>
      <w:rFonts w:asciiTheme="minorHAnsi" w:hAnsiTheme="minorHAnsi"/>
    </w:rPr>
  </w:style>
  <w:style w:type="character" w:customStyle="1" w:styleId="TextkrperZchn">
    <w:name w:val="Textkörper Zchn"/>
    <w:basedOn w:val="Absatz-Standardschriftart"/>
    <w:link w:val="Textkrper"/>
    <w:rsid w:val="00245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4944">
      <w:bodyDiv w:val="1"/>
      <w:marLeft w:val="0"/>
      <w:marRight w:val="0"/>
      <w:marTop w:val="0"/>
      <w:marBottom w:val="0"/>
      <w:divBdr>
        <w:top w:val="none" w:sz="0" w:space="0" w:color="auto"/>
        <w:left w:val="none" w:sz="0" w:space="0" w:color="auto"/>
        <w:bottom w:val="none" w:sz="0" w:space="0" w:color="auto"/>
        <w:right w:val="none" w:sz="0" w:space="0" w:color="auto"/>
      </w:divBdr>
    </w:div>
    <w:div w:id="21365608">
      <w:bodyDiv w:val="1"/>
      <w:marLeft w:val="0"/>
      <w:marRight w:val="0"/>
      <w:marTop w:val="0"/>
      <w:marBottom w:val="0"/>
      <w:divBdr>
        <w:top w:val="none" w:sz="0" w:space="0" w:color="auto"/>
        <w:left w:val="none" w:sz="0" w:space="0" w:color="auto"/>
        <w:bottom w:val="none" w:sz="0" w:space="0" w:color="auto"/>
        <w:right w:val="none" w:sz="0" w:space="0" w:color="auto"/>
      </w:divBdr>
    </w:div>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sChild>
    </w:div>
    <w:div w:id="100079226">
      <w:bodyDiv w:val="1"/>
      <w:marLeft w:val="0"/>
      <w:marRight w:val="0"/>
      <w:marTop w:val="0"/>
      <w:marBottom w:val="0"/>
      <w:divBdr>
        <w:top w:val="none" w:sz="0" w:space="0" w:color="auto"/>
        <w:left w:val="none" w:sz="0" w:space="0" w:color="auto"/>
        <w:bottom w:val="none" w:sz="0" w:space="0" w:color="auto"/>
        <w:right w:val="none" w:sz="0" w:space="0" w:color="auto"/>
      </w:divBdr>
    </w:div>
    <w:div w:id="102071657">
      <w:bodyDiv w:val="1"/>
      <w:marLeft w:val="0"/>
      <w:marRight w:val="0"/>
      <w:marTop w:val="0"/>
      <w:marBottom w:val="0"/>
      <w:divBdr>
        <w:top w:val="none" w:sz="0" w:space="0" w:color="auto"/>
        <w:left w:val="none" w:sz="0" w:space="0" w:color="auto"/>
        <w:bottom w:val="none" w:sz="0" w:space="0" w:color="auto"/>
        <w:right w:val="none" w:sz="0" w:space="0" w:color="auto"/>
      </w:divBdr>
    </w:div>
    <w:div w:id="126824166">
      <w:bodyDiv w:val="1"/>
      <w:marLeft w:val="0"/>
      <w:marRight w:val="0"/>
      <w:marTop w:val="0"/>
      <w:marBottom w:val="0"/>
      <w:divBdr>
        <w:top w:val="none" w:sz="0" w:space="0" w:color="auto"/>
        <w:left w:val="none" w:sz="0" w:space="0" w:color="auto"/>
        <w:bottom w:val="none" w:sz="0" w:space="0" w:color="auto"/>
        <w:right w:val="none" w:sz="0" w:space="0" w:color="auto"/>
      </w:divBdr>
    </w:div>
    <w:div w:id="128011239">
      <w:bodyDiv w:val="1"/>
      <w:marLeft w:val="0"/>
      <w:marRight w:val="0"/>
      <w:marTop w:val="0"/>
      <w:marBottom w:val="0"/>
      <w:divBdr>
        <w:top w:val="none" w:sz="0" w:space="0" w:color="auto"/>
        <w:left w:val="none" w:sz="0" w:space="0" w:color="auto"/>
        <w:bottom w:val="none" w:sz="0" w:space="0" w:color="auto"/>
        <w:right w:val="none" w:sz="0" w:space="0" w:color="auto"/>
      </w:divBdr>
    </w:div>
    <w:div w:id="192035585">
      <w:bodyDiv w:val="1"/>
      <w:marLeft w:val="0"/>
      <w:marRight w:val="0"/>
      <w:marTop w:val="0"/>
      <w:marBottom w:val="0"/>
      <w:divBdr>
        <w:top w:val="none" w:sz="0" w:space="0" w:color="auto"/>
        <w:left w:val="none" w:sz="0" w:space="0" w:color="auto"/>
        <w:bottom w:val="none" w:sz="0" w:space="0" w:color="auto"/>
        <w:right w:val="none" w:sz="0" w:space="0" w:color="auto"/>
      </w:divBdr>
    </w:div>
    <w:div w:id="219946693">
      <w:bodyDiv w:val="1"/>
      <w:marLeft w:val="0"/>
      <w:marRight w:val="0"/>
      <w:marTop w:val="0"/>
      <w:marBottom w:val="0"/>
      <w:divBdr>
        <w:top w:val="none" w:sz="0" w:space="0" w:color="auto"/>
        <w:left w:val="none" w:sz="0" w:space="0" w:color="auto"/>
        <w:bottom w:val="none" w:sz="0" w:space="0" w:color="auto"/>
        <w:right w:val="none" w:sz="0" w:space="0" w:color="auto"/>
      </w:divBdr>
    </w:div>
    <w:div w:id="242687556">
      <w:bodyDiv w:val="1"/>
      <w:marLeft w:val="0"/>
      <w:marRight w:val="0"/>
      <w:marTop w:val="0"/>
      <w:marBottom w:val="0"/>
      <w:divBdr>
        <w:top w:val="none" w:sz="0" w:space="0" w:color="auto"/>
        <w:left w:val="none" w:sz="0" w:space="0" w:color="auto"/>
        <w:bottom w:val="none" w:sz="0" w:space="0" w:color="auto"/>
        <w:right w:val="none" w:sz="0" w:space="0" w:color="auto"/>
      </w:divBdr>
    </w:div>
    <w:div w:id="264965504">
      <w:bodyDiv w:val="1"/>
      <w:marLeft w:val="0"/>
      <w:marRight w:val="0"/>
      <w:marTop w:val="0"/>
      <w:marBottom w:val="0"/>
      <w:divBdr>
        <w:top w:val="none" w:sz="0" w:space="0" w:color="auto"/>
        <w:left w:val="none" w:sz="0" w:space="0" w:color="auto"/>
        <w:bottom w:val="none" w:sz="0" w:space="0" w:color="auto"/>
        <w:right w:val="none" w:sz="0" w:space="0" w:color="auto"/>
      </w:divBdr>
    </w:div>
    <w:div w:id="274022079">
      <w:bodyDiv w:val="1"/>
      <w:marLeft w:val="0"/>
      <w:marRight w:val="0"/>
      <w:marTop w:val="0"/>
      <w:marBottom w:val="0"/>
      <w:divBdr>
        <w:top w:val="none" w:sz="0" w:space="0" w:color="auto"/>
        <w:left w:val="none" w:sz="0" w:space="0" w:color="auto"/>
        <w:bottom w:val="none" w:sz="0" w:space="0" w:color="auto"/>
        <w:right w:val="none" w:sz="0" w:space="0" w:color="auto"/>
      </w:divBdr>
    </w:div>
    <w:div w:id="308442653">
      <w:bodyDiv w:val="1"/>
      <w:marLeft w:val="0"/>
      <w:marRight w:val="0"/>
      <w:marTop w:val="0"/>
      <w:marBottom w:val="0"/>
      <w:divBdr>
        <w:top w:val="none" w:sz="0" w:space="0" w:color="auto"/>
        <w:left w:val="none" w:sz="0" w:space="0" w:color="auto"/>
        <w:bottom w:val="none" w:sz="0" w:space="0" w:color="auto"/>
        <w:right w:val="none" w:sz="0" w:space="0" w:color="auto"/>
      </w:divBdr>
    </w:div>
    <w:div w:id="317269772">
      <w:bodyDiv w:val="1"/>
      <w:marLeft w:val="0"/>
      <w:marRight w:val="0"/>
      <w:marTop w:val="0"/>
      <w:marBottom w:val="0"/>
      <w:divBdr>
        <w:top w:val="none" w:sz="0" w:space="0" w:color="auto"/>
        <w:left w:val="none" w:sz="0" w:space="0" w:color="auto"/>
        <w:bottom w:val="none" w:sz="0" w:space="0" w:color="auto"/>
        <w:right w:val="none" w:sz="0" w:space="0" w:color="auto"/>
      </w:divBdr>
    </w:div>
    <w:div w:id="336540431">
      <w:bodyDiv w:val="1"/>
      <w:marLeft w:val="0"/>
      <w:marRight w:val="0"/>
      <w:marTop w:val="0"/>
      <w:marBottom w:val="0"/>
      <w:divBdr>
        <w:top w:val="none" w:sz="0" w:space="0" w:color="auto"/>
        <w:left w:val="none" w:sz="0" w:space="0" w:color="auto"/>
        <w:bottom w:val="none" w:sz="0" w:space="0" w:color="auto"/>
        <w:right w:val="none" w:sz="0" w:space="0" w:color="auto"/>
      </w:divBdr>
    </w:div>
    <w:div w:id="338433281">
      <w:bodyDiv w:val="1"/>
      <w:marLeft w:val="0"/>
      <w:marRight w:val="0"/>
      <w:marTop w:val="0"/>
      <w:marBottom w:val="0"/>
      <w:divBdr>
        <w:top w:val="none" w:sz="0" w:space="0" w:color="auto"/>
        <w:left w:val="none" w:sz="0" w:space="0" w:color="auto"/>
        <w:bottom w:val="none" w:sz="0" w:space="0" w:color="auto"/>
        <w:right w:val="none" w:sz="0" w:space="0" w:color="auto"/>
      </w:divBdr>
    </w:div>
    <w:div w:id="385498193">
      <w:bodyDiv w:val="1"/>
      <w:marLeft w:val="0"/>
      <w:marRight w:val="0"/>
      <w:marTop w:val="0"/>
      <w:marBottom w:val="0"/>
      <w:divBdr>
        <w:top w:val="none" w:sz="0" w:space="0" w:color="auto"/>
        <w:left w:val="none" w:sz="0" w:space="0" w:color="auto"/>
        <w:bottom w:val="none" w:sz="0" w:space="0" w:color="auto"/>
        <w:right w:val="none" w:sz="0" w:space="0" w:color="auto"/>
      </w:divBdr>
    </w:div>
    <w:div w:id="449053315">
      <w:bodyDiv w:val="1"/>
      <w:marLeft w:val="0"/>
      <w:marRight w:val="0"/>
      <w:marTop w:val="0"/>
      <w:marBottom w:val="0"/>
      <w:divBdr>
        <w:top w:val="none" w:sz="0" w:space="0" w:color="auto"/>
        <w:left w:val="none" w:sz="0" w:space="0" w:color="auto"/>
        <w:bottom w:val="none" w:sz="0" w:space="0" w:color="auto"/>
        <w:right w:val="none" w:sz="0" w:space="0" w:color="auto"/>
      </w:divBdr>
    </w:div>
    <w:div w:id="477495881">
      <w:bodyDiv w:val="1"/>
      <w:marLeft w:val="0"/>
      <w:marRight w:val="0"/>
      <w:marTop w:val="0"/>
      <w:marBottom w:val="0"/>
      <w:divBdr>
        <w:top w:val="none" w:sz="0" w:space="0" w:color="auto"/>
        <w:left w:val="none" w:sz="0" w:space="0" w:color="auto"/>
        <w:bottom w:val="none" w:sz="0" w:space="0" w:color="auto"/>
        <w:right w:val="none" w:sz="0" w:space="0" w:color="auto"/>
      </w:divBdr>
    </w:div>
    <w:div w:id="515004503">
      <w:bodyDiv w:val="1"/>
      <w:marLeft w:val="0"/>
      <w:marRight w:val="0"/>
      <w:marTop w:val="0"/>
      <w:marBottom w:val="0"/>
      <w:divBdr>
        <w:top w:val="none" w:sz="0" w:space="0" w:color="auto"/>
        <w:left w:val="none" w:sz="0" w:space="0" w:color="auto"/>
        <w:bottom w:val="none" w:sz="0" w:space="0" w:color="auto"/>
        <w:right w:val="none" w:sz="0" w:space="0" w:color="auto"/>
      </w:divBdr>
    </w:div>
    <w:div w:id="635574781">
      <w:bodyDiv w:val="1"/>
      <w:marLeft w:val="0"/>
      <w:marRight w:val="0"/>
      <w:marTop w:val="0"/>
      <w:marBottom w:val="0"/>
      <w:divBdr>
        <w:top w:val="none" w:sz="0" w:space="0" w:color="auto"/>
        <w:left w:val="none" w:sz="0" w:space="0" w:color="auto"/>
        <w:bottom w:val="none" w:sz="0" w:space="0" w:color="auto"/>
        <w:right w:val="none" w:sz="0" w:space="0" w:color="auto"/>
      </w:divBdr>
    </w:div>
    <w:div w:id="699016898">
      <w:bodyDiv w:val="1"/>
      <w:marLeft w:val="0"/>
      <w:marRight w:val="0"/>
      <w:marTop w:val="0"/>
      <w:marBottom w:val="0"/>
      <w:divBdr>
        <w:top w:val="none" w:sz="0" w:space="0" w:color="auto"/>
        <w:left w:val="none" w:sz="0" w:space="0" w:color="auto"/>
        <w:bottom w:val="none" w:sz="0" w:space="0" w:color="auto"/>
        <w:right w:val="none" w:sz="0" w:space="0" w:color="auto"/>
      </w:divBdr>
    </w:div>
    <w:div w:id="703211627">
      <w:bodyDiv w:val="1"/>
      <w:marLeft w:val="0"/>
      <w:marRight w:val="0"/>
      <w:marTop w:val="0"/>
      <w:marBottom w:val="0"/>
      <w:divBdr>
        <w:top w:val="none" w:sz="0" w:space="0" w:color="auto"/>
        <w:left w:val="none" w:sz="0" w:space="0" w:color="auto"/>
        <w:bottom w:val="none" w:sz="0" w:space="0" w:color="auto"/>
        <w:right w:val="none" w:sz="0" w:space="0" w:color="auto"/>
      </w:divBdr>
    </w:div>
    <w:div w:id="722291877">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767696620">
      <w:bodyDiv w:val="1"/>
      <w:marLeft w:val="0"/>
      <w:marRight w:val="0"/>
      <w:marTop w:val="0"/>
      <w:marBottom w:val="0"/>
      <w:divBdr>
        <w:top w:val="none" w:sz="0" w:space="0" w:color="auto"/>
        <w:left w:val="none" w:sz="0" w:space="0" w:color="auto"/>
        <w:bottom w:val="none" w:sz="0" w:space="0" w:color="auto"/>
        <w:right w:val="none" w:sz="0" w:space="0" w:color="auto"/>
      </w:divBdr>
    </w:div>
    <w:div w:id="793400198">
      <w:bodyDiv w:val="1"/>
      <w:marLeft w:val="0"/>
      <w:marRight w:val="0"/>
      <w:marTop w:val="0"/>
      <w:marBottom w:val="0"/>
      <w:divBdr>
        <w:top w:val="none" w:sz="0" w:space="0" w:color="auto"/>
        <w:left w:val="none" w:sz="0" w:space="0" w:color="auto"/>
        <w:bottom w:val="none" w:sz="0" w:space="0" w:color="auto"/>
        <w:right w:val="none" w:sz="0" w:space="0" w:color="auto"/>
      </w:divBdr>
    </w:div>
    <w:div w:id="808088684">
      <w:bodyDiv w:val="1"/>
      <w:marLeft w:val="0"/>
      <w:marRight w:val="0"/>
      <w:marTop w:val="0"/>
      <w:marBottom w:val="0"/>
      <w:divBdr>
        <w:top w:val="none" w:sz="0" w:space="0" w:color="auto"/>
        <w:left w:val="none" w:sz="0" w:space="0" w:color="auto"/>
        <w:bottom w:val="none" w:sz="0" w:space="0" w:color="auto"/>
        <w:right w:val="none" w:sz="0" w:space="0" w:color="auto"/>
      </w:divBdr>
    </w:div>
    <w:div w:id="836577744">
      <w:bodyDiv w:val="1"/>
      <w:marLeft w:val="0"/>
      <w:marRight w:val="0"/>
      <w:marTop w:val="0"/>
      <w:marBottom w:val="0"/>
      <w:divBdr>
        <w:top w:val="none" w:sz="0" w:space="0" w:color="auto"/>
        <w:left w:val="none" w:sz="0" w:space="0" w:color="auto"/>
        <w:bottom w:val="none" w:sz="0" w:space="0" w:color="auto"/>
        <w:right w:val="none" w:sz="0" w:space="0" w:color="auto"/>
      </w:divBdr>
    </w:div>
    <w:div w:id="894707278">
      <w:bodyDiv w:val="1"/>
      <w:marLeft w:val="0"/>
      <w:marRight w:val="0"/>
      <w:marTop w:val="0"/>
      <w:marBottom w:val="0"/>
      <w:divBdr>
        <w:top w:val="none" w:sz="0" w:space="0" w:color="auto"/>
        <w:left w:val="none" w:sz="0" w:space="0" w:color="auto"/>
        <w:bottom w:val="none" w:sz="0" w:space="0" w:color="auto"/>
        <w:right w:val="none" w:sz="0" w:space="0" w:color="auto"/>
      </w:divBdr>
    </w:div>
    <w:div w:id="940915183">
      <w:bodyDiv w:val="1"/>
      <w:marLeft w:val="0"/>
      <w:marRight w:val="0"/>
      <w:marTop w:val="0"/>
      <w:marBottom w:val="0"/>
      <w:divBdr>
        <w:top w:val="none" w:sz="0" w:space="0" w:color="auto"/>
        <w:left w:val="none" w:sz="0" w:space="0" w:color="auto"/>
        <w:bottom w:val="none" w:sz="0" w:space="0" w:color="auto"/>
        <w:right w:val="none" w:sz="0" w:space="0" w:color="auto"/>
      </w:divBdr>
    </w:div>
    <w:div w:id="963459228">
      <w:bodyDiv w:val="1"/>
      <w:marLeft w:val="0"/>
      <w:marRight w:val="0"/>
      <w:marTop w:val="0"/>
      <w:marBottom w:val="0"/>
      <w:divBdr>
        <w:top w:val="none" w:sz="0" w:space="0" w:color="auto"/>
        <w:left w:val="none" w:sz="0" w:space="0" w:color="auto"/>
        <w:bottom w:val="none" w:sz="0" w:space="0" w:color="auto"/>
        <w:right w:val="none" w:sz="0" w:space="0" w:color="auto"/>
      </w:divBdr>
    </w:div>
    <w:div w:id="976183533">
      <w:bodyDiv w:val="1"/>
      <w:marLeft w:val="0"/>
      <w:marRight w:val="0"/>
      <w:marTop w:val="0"/>
      <w:marBottom w:val="0"/>
      <w:divBdr>
        <w:top w:val="none" w:sz="0" w:space="0" w:color="auto"/>
        <w:left w:val="none" w:sz="0" w:space="0" w:color="auto"/>
        <w:bottom w:val="none" w:sz="0" w:space="0" w:color="auto"/>
        <w:right w:val="none" w:sz="0" w:space="0" w:color="auto"/>
      </w:divBdr>
    </w:div>
    <w:div w:id="985159653">
      <w:bodyDiv w:val="1"/>
      <w:marLeft w:val="0"/>
      <w:marRight w:val="0"/>
      <w:marTop w:val="0"/>
      <w:marBottom w:val="0"/>
      <w:divBdr>
        <w:top w:val="none" w:sz="0" w:space="0" w:color="auto"/>
        <w:left w:val="none" w:sz="0" w:space="0" w:color="auto"/>
        <w:bottom w:val="none" w:sz="0" w:space="0" w:color="auto"/>
        <w:right w:val="none" w:sz="0" w:space="0" w:color="auto"/>
      </w:divBdr>
    </w:div>
    <w:div w:id="1009983946">
      <w:bodyDiv w:val="1"/>
      <w:marLeft w:val="0"/>
      <w:marRight w:val="0"/>
      <w:marTop w:val="0"/>
      <w:marBottom w:val="0"/>
      <w:divBdr>
        <w:top w:val="none" w:sz="0" w:space="0" w:color="auto"/>
        <w:left w:val="none" w:sz="0" w:space="0" w:color="auto"/>
        <w:bottom w:val="none" w:sz="0" w:space="0" w:color="auto"/>
        <w:right w:val="none" w:sz="0" w:space="0" w:color="auto"/>
      </w:divBdr>
    </w:div>
    <w:div w:id="1053116827">
      <w:bodyDiv w:val="1"/>
      <w:marLeft w:val="0"/>
      <w:marRight w:val="0"/>
      <w:marTop w:val="0"/>
      <w:marBottom w:val="0"/>
      <w:divBdr>
        <w:top w:val="none" w:sz="0" w:space="0" w:color="auto"/>
        <w:left w:val="none" w:sz="0" w:space="0" w:color="auto"/>
        <w:bottom w:val="none" w:sz="0" w:space="0" w:color="auto"/>
        <w:right w:val="none" w:sz="0" w:space="0" w:color="auto"/>
      </w:divBdr>
    </w:div>
    <w:div w:id="1067875903">
      <w:bodyDiv w:val="1"/>
      <w:marLeft w:val="0"/>
      <w:marRight w:val="0"/>
      <w:marTop w:val="0"/>
      <w:marBottom w:val="0"/>
      <w:divBdr>
        <w:top w:val="none" w:sz="0" w:space="0" w:color="auto"/>
        <w:left w:val="none" w:sz="0" w:space="0" w:color="auto"/>
        <w:bottom w:val="none" w:sz="0" w:space="0" w:color="auto"/>
        <w:right w:val="none" w:sz="0" w:space="0" w:color="auto"/>
      </w:divBdr>
    </w:div>
    <w:div w:id="1102067973">
      <w:bodyDiv w:val="1"/>
      <w:marLeft w:val="0"/>
      <w:marRight w:val="0"/>
      <w:marTop w:val="0"/>
      <w:marBottom w:val="0"/>
      <w:divBdr>
        <w:top w:val="none" w:sz="0" w:space="0" w:color="auto"/>
        <w:left w:val="none" w:sz="0" w:space="0" w:color="auto"/>
        <w:bottom w:val="none" w:sz="0" w:space="0" w:color="auto"/>
        <w:right w:val="none" w:sz="0" w:space="0" w:color="auto"/>
      </w:divBdr>
    </w:div>
    <w:div w:id="1125198987">
      <w:bodyDiv w:val="1"/>
      <w:marLeft w:val="0"/>
      <w:marRight w:val="0"/>
      <w:marTop w:val="0"/>
      <w:marBottom w:val="0"/>
      <w:divBdr>
        <w:top w:val="none" w:sz="0" w:space="0" w:color="auto"/>
        <w:left w:val="none" w:sz="0" w:space="0" w:color="auto"/>
        <w:bottom w:val="none" w:sz="0" w:space="0" w:color="auto"/>
        <w:right w:val="none" w:sz="0" w:space="0" w:color="auto"/>
      </w:divBdr>
    </w:div>
    <w:div w:id="1125660937">
      <w:bodyDiv w:val="1"/>
      <w:marLeft w:val="0"/>
      <w:marRight w:val="0"/>
      <w:marTop w:val="0"/>
      <w:marBottom w:val="0"/>
      <w:divBdr>
        <w:top w:val="none" w:sz="0" w:space="0" w:color="auto"/>
        <w:left w:val="none" w:sz="0" w:space="0" w:color="auto"/>
        <w:bottom w:val="none" w:sz="0" w:space="0" w:color="auto"/>
        <w:right w:val="none" w:sz="0" w:space="0" w:color="auto"/>
      </w:divBdr>
    </w:div>
    <w:div w:id="1159231358">
      <w:bodyDiv w:val="1"/>
      <w:marLeft w:val="0"/>
      <w:marRight w:val="0"/>
      <w:marTop w:val="0"/>
      <w:marBottom w:val="0"/>
      <w:divBdr>
        <w:top w:val="none" w:sz="0" w:space="0" w:color="auto"/>
        <w:left w:val="none" w:sz="0" w:space="0" w:color="auto"/>
        <w:bottom w:val="none" w:sz="0" w:space="0" w:color="auto"/>
        <w:right w:val="none" w:sz="0" w:space="0" w:color="auto"/>
      </w:divBdr>
    </w:div>
    <w:div w:id="1174538042">
      <w:bodyDiv w:val="1"/>
      <w:marLeft w:val="0"/>
      <w:marRight w:val="0"/>
      <w:marTop w:val="0"/>
      <w:marBottom w:val="0"/>
      <w:divBdr>
        <w:top w:val="none" w:sz="0" w:space="0" w:color="auto"/>
        <w:left w:val="none" w:sz="0" w:space="0" w:color="auto"/>
        <w:bottom w:val="none" w:sz="0" w:space="0" w:color="auto"/>
        <w:right w:val="none" w:sz="0" w:space="0" w:color="auto"/>
      </w:divBdr>
    </w:div>
    <w:div w:id="1182815928">
      <w:bodyDiv w:val="1"/>
      <w:marLeft w:val="0"/>
      <w:marRight w:val="0"/>
      <w:marTop w:val="0"/>
      <w:marBottom w:val="0"/>
      <w:divBdr>
        <w:top w:val="none" w:sz="0" w:space="0" w:color="auto"/>
        <w:left w:val="none" w:sz="0" w:space="0" w:color="auto"/>
        <w:bottom w:val="none" w:sz="0" w:space="0" w:color="auto"/>
        <w:right w:val="none" w:sz="0" w:space="0" w:color="auto"/>
      </w:divBdr>
    </w:div>
    <w:div w:id="1192886816">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 w:id="1255896449">
      <w:bodyDiv w:val="1"/>
      <w:marLeft w:val="0"/>
      <w:marRight w:val="0"/>
      <w:marTop w:val="0"/>
      <w:marBottom w:val="0"/>
      <w:divBdr>
        <w:top w:val="none" w:sz="0" w:space="0" w:color="auto"/>
        <w:left w:val="none" w:sz="0" w:space="0" w:color="auto"/>
        <w:bottom w:val="none" w:sz="0" w:space="0" w:color="auto"/>
        <w:right w:val="none" w:sz="0" w:space="0" w:color="auto"/>
      </w:divBdr>
    </w:div>
    <w:div w:id="1295211144">
      <w:bodyDiv w:val="1"/>
      <w:marLeft w:val="0"/>
      <w:marRight w:val="0"/>
      <w:marTop w:val="0"/>
      <w:marBottom w:val="0"/>
      <w:divBdr>
        <w:top w:val="none" w:sz="0" w:space="0" w:color="auto"/>
        <w:left w:val="none" w:sz="0" w:space="0" w:color="auto"/>
        <w:bottom w:val="none" w:sz="0" w:space="0" w:color="auto"/>
        <w:right w:val="none" w:sz="0" w:space="0" w:color="auto"/>
      </w:divBdr>
    </w:div>
    <w:div w:id="1333987333">
      <w:bodyDiv w:val="1"/>
      <w:marLeft w:val="0"/>
      <w:marRight w:val="0"/>
      <w:marTop w:val="0"/>
      <w:marBottom w:val="0"/>
      <w:divBdr>
        <w:top w:val="none" w:sz="0" w:space="0" w:color="auto"/>
        <w:left w:val="none" w:sz="0" w:space="0" w:color="auto"/>
        <w:bottom w:val="none" w:sz="0" w:space="0" w:color="auto"/>
        <w:right w:val="none" w:sz="0" w:space="0" w:color="auto"/>
      </w:divBdr>
    </w:div>
    <w:div w:id="1367876333">
      <w:bodyDiv w:val="1"/>
      <w:marLeft w:val="0"/>
      <w:marRight w:val="0"/>
      <w:marTop w:val="0"/>
      <w:marBottom w:val="0"/>
      <w:divBdr>
        <w:top w:val="none" w:sz="0" w:space="0" w:color="auto"/>
        <w:left w:val="none" w:sz="0" w:space="0" w:color="auto"/>
        <w:bottom w:val="none" w:sz="0" w:space="0" w:color="auto"/>
        <w:right w:val="none" w:sz="0" w:space="0" w:color="auto"/>
      </w:divBdr>
    </w:div>
    <w:div w:id="1389453377">
      <w:bodyDiv w:val="1"/>
      <w:marLeft w:val="0"/>
      <w:marRight w:val="0"/>
      <w:marTop w:val="0"/>
      <w:marBottom w:val="0"/>
      <w:divBdr>
        <w:top w:val="none" w:sz="0" w:space="0" w:color="auto"/>
        <w:left w:val="none" w:sz="0" w:space="0" w:color="auto"/>
        <w:bottom w:val="none" w:sz="0" w:space="0" w:color="auto"/>
        <w:right w:val="none" w:sz="0" w:space="0" w:color="auto"/>
      </w:divBdr>
    </w:div>
    <w:div w:id="1397318924">
      <w:bodyDiv w:val="1"/>
      <w:marLeft w:val="0"/>
      <w:marRight w:val="0"/>
      <w:marTop w:val="0"/>
      <w:marBottom w:val="0"/>
      <w:divBdr>
        <w:top w:val="none" w:sz="0" w:space="0" w:color="auto"/>
        <w:left w:val="none" w:sz="0" w:space="0" w:color="auto"/>
        <w:bottom w:val="none" w:sz="0" w:space="0" w:color="auto"/>
        <w:right w:val="none" w:sz="0" w:space="0" w:color="auto"/>
      </w:divBdr>
    </w:div>
    <w:div w:id="1452020002">
      <w:bodyDiv w:val="1"/>
      <w:marLeft w:val="0"/>
      <w:marRight w:val="0"/>
      <w:marTop w:val="0"/>
      <w:marBottom w:val="0"/>
      <w:divBdr>
        <w:top w:val="none" w:sz="0" w:space="0" w:color="auto"/>
        <w:left w:val="none" w:sz="0" w:space="0" w:color="auto"/>
        <w:bottom w:val="none" w:sz="0" w:space="0" w:color="auto"/>
        <w:right w:val="none" w:sz="0" w:space="0" w:color="auto"/>
      </w:divBdr>
    </w:div>
    <w:div w:id="1565481773">
      <w:bodyDiv w:val="1"/>
      <w:marLeft w:val="0"/>
      <w:marRight w:val="0"/>
      <w:marTop w:val="0"/>
      <w:marBottom w:val="0"/>
      <w:divBdr>
        <w:top w:val="none" w:sz="0" w:space="0" w:color="auto"/>
        <w:left w:val="none" w:sz="0" w:space="0" w:color="auto"/>
        <w:bottom w:val="none" w:sz="0" w:space="0" w:color="auto"/>
        <w:right w:val="none" w:sz="0" w:space="0" w:color="auto"/>
      </w:divBdr>
    </w:div>
    <w:div w:id="1596673490">
      <w:bodyDiv w:val="1"/>
      <w:marLeft w:val="0"/>
      <w:marRight w:val="0"/>
      <w:marTop w:val="0"/>
      <w:marBottom w:val="0"/>
      <w:divBdr>
        <w:top w:val="none" w:sz="0" w:space="0" w:color="auto"/>
        <w:left w:val="none" w:sz="0" w:space="0" w:color="auto"/>
        <w:bottom w:val="none" w:sz="0" w:space="0" w:color="auto"/>
        <w:right w:val="none" w:sz="0" w:space="0" w:color="auto"/>
      </w:divBdr>
    </w:div>
    <w:div w:id="1646087344">
      <w:bodyDiv w:val="1"/>
      <w:marLeft w:val="0"/>
      <w:marRight w:val="0"/>
      <w:marTop w:val="0"/>
      <w:marBottom w:val="0"/>
      <w:divBdr>
        <w:top w:val="none" w:sz="0" w:space="0" w:color="auto"/>
        <w:left w:val="none" w:sz="0" w:space="0" w:color="auto"/>
        <w:bottom w:val="none" w:sz="0" w:space="0" w:color="auto"/>
        <w:right w:val="none" w:sz="0" w:space="0" w:color="auto"/>
      </w:divBdr>
    </w:div>
    <w:div w:id="1662735057">
      <w:bodyDiv w:val="1"/>
      <w:marLeft w:val="0"/>
      <w:marRight w:val="0"/>
      <w:marTop w:val="0"/>
      <w:marBottom w:val="0"/>
      <w:divBdr>
        <w:top w:val="none" w:sz="0" w:space="0" w:color="auto"/>
        <w:left w:val="none" w:sz="0" w:space="0" w:color="auto"/>
        <w:bottom w:val="none" w:sz="0" w:space="0" w:color="auto"/>
        <w:right w:val="none" w:sz="0" w:space="0" w:color="auto"/>
      </w:divBdr>
    </w:div>
    <w:div w:id="1678848062">
      <w:bodyDiv w:val="1"/>
      <w:marLeft w:val="0"/>
      <w:marRight w:val="0"/>
      <w:marTop w:val="0"/>
      <w:marBottom w:val="0"/>
      <w:divBdr>
        <w:top w:val="none" w:sz="0" w:space="0" w:color="auto"/>
        <w:left w:val="none" w:sz="0" w:space="0" w:color="auto"/>
        <w:bottom w:val="none" w:sz="0" w:space="0" w:color="auto"/>
        <w:right w:val="none" w:sz="0" w:space="0" w:color="auto"/>
      </w:divBdr>
    </w:div>
    <w:div w:id="1679890709">
      <w:bodyDiv w:val="1"/>
      <w:marLeft w:val="0"/>
      <w:marRight w:val="0"/>
      <w:marTop w:val="0"/>
      <w:marBottom w:val="0"/>
      <w:divBdr>
        <w:top w:val="none" w:sz="0" w:space="0" w:color="auto"/>
        <w:left w:val="none" w:sz="0" w:space="0" w:color="auto"/>
        <w:bottom w:val="none" w:sz="0" w:space="0" w:color="auto"/>
        <w:right w:val="none" w:sz="0" w:space="0" w:color="auto"/>
      </w:divBdr>
    </w:div>
    <w:div w:id="1739401800">
      <w:bodyDiv w:val="1"/>
      <w:marLeft w:val="0"/>
      <w:marRight w:val="0"/>
      <w:marTop w:val="0"/>
      <w:marBottom w:val="0"/>
      <w:divBdr>
        <w:top w:val="none" w:sz="0" w:space="0" w:color="auto"/>
        <w:left w:val="none" w:sz="0" w:space="0" w:color="auto"/>
        <w:bottom w:val="none" w:sz="0" w:space="0" w:color="auto"/>
        <w:right w:val="none" w:sz="0" w:space="0" w:color="auto"/>
      </w:divBdr>
    </w:div>
    <w:div w:id="1750075877">
      <w:bodyDiv w:val="1"/>
      <w:marLeft w:val="0"/>
      <w:marRight w:val="0"/>
      <w:marTop w:val="0"/>
      <w:marBottom w:val="0"/>
      <w:divBdr>
        <w:top w:val="none" w:sz="0" w:space="0" w:color="auto"/>
        <w:left w:val="none" w:sz="0" w:space="0" w:color="auto"/>
        <w:bottom w:val="none" w:sz="0" w:space="0" w:color="auto"/>
        <w:right w:val="none" w:sz="0" w:space="0" w:color="auto"/>
      </w:divBdr>
    </w:div>
    <w:div w:id="1763644751">
      <w:bodyDiv w:val="1"/>
      <w:marLeft w:val="0"/>
      <w:marRight w:val="0"/>
      <w:marTop w:val="0"/>
      <w:marBottom w:val="0"/>
      <w:divBdr>
        <w:top w:val="none" w:sz="0" w:space="0" w:color="auto"/>
        <w:left w:val="none" w:sz="0" w:space="0" w:color="auto"/>
        <w:bottom w:val="none" w:sz="0" w:space="0" w:color="auto"/>
        <w:right w:val="none" w:sz="0" w:space="0" w:color="auto"/>
      </w:divBdr>
    </w:div>
    <w:div w:id="1809126259">
      <w:bodyDiv w:val="1"/>
      <w:marLeft w:val="0"/>
      <w:marRight w:val="0"/>
      <w:marTop w:val="0"/>
      <w:marBottom w:val="0"/>
      <w:divBdr>
        <w:top w:val="none" w:sz="0" w:space="0" w:color="auto"/>
        <w:left w:val="none" w:sz="0" w:space="0" w:color="auto"/>
        <w:bottom w:val="none" w:sz="0" w:space="0" w:color="auto"/>
        <w:right w:val="none" w:sz="0" w:space="0" w:color="auto"/>
      </w:divBdr>
    </w:div>
    <w:div w:id="1832478675">
      <w:bodyDiv w:val="1"/>
      <w:marLeft w:val="0"/>
      <w:marRight w:val="0"/>
      <w:marTop w:val="0"/>
      <w:marBottom w:val="0"/>
      <w:divBdr>
        <w:top w:val="none" w:sz="0" w:space="0" w:color="auto"/>
        <w:left w:val="none" w:sz="0" w:space="0" w:color="auto"/>
        <w:bottom w:val="none" w:sz="0" w:space="0" w:color="auto"/>
        <w:right w:val="none" w:sz="0" w:space="0" w:color="auto"/>
      </w:divBdr>
    </w:div>
    <w:div w:id="1832679122">
      <w:bodyDiv w:val="1"/>
      <w:marLeft w:val="0"/>
      <w:marRight w:val="0"/>
      <w:marTop w:val="0"/>
      <w:marBottom w:val="0"/>
      <w:divBdr>
        <w:top w:val="none" w:sz="0" w:space="0" w:color="auto"/>
        <w:left w:val="none" w:sz="0" w:space="0" w:color="auto"/>
        <w:bottom w:val="none" w:sz="0" w:space="0" w:color="auto"/>
        <w:right w:val="none" w:sz="0" w:space="0" w:color="auto"/>
      </w:divBdr>
    </w:div>
    <w:div w:id="1834028946">
      <w:bodyDiv w:val="1"/>
      <w:marLeft w:val="0"/>
      <w:marRight w:val="0"/>
      <w:marTop w:val="0"/>
      <w:marBottom w:val="0"/>
      <w:divBdr>
        <w:top w:val="none" w:sz="0" w:space="0" w:color="auto"/>
        <w:left w:val="none" w:sz="0" w:space="0" w:color="auto"/>
        <w:bottom w:val="none" w:sz="0" w:space="0" w:color="auto"/>
        <w:right w:val="none" w:sz="0" w:space="0" w:color="auto"/>
      </w:divBdr>
    </w:div>
    <w:div w:id="1834105370">
      <w:bodyDiv w:val="1"/>
      <w:marLeft w:val="0"/>
      <w:marRight w:val="0"/>
      <w:marTop w:val="0"/>
      <w:marBottom w:val="0"/>
      <w:divBdr>
        <w:top w:val="none" w:sz="0" w:space="0" w:color="auto"/>
        <w:left w:val="none" w:sz="0" w:space="0" w:color="auto"/>
        <w:bottom w:val="none" w:sz="0" w:space="0" w:color="auto"/>
        <w:right w:val="none" w:sz="0" w:space="0" w:color="auto"/>
      </w:divBdr>
    </w:div>
    <w:div w:id="1841385927">
      <w:bodyDiv w:val="1"/>
      <w:marLeft w:val="0"/>
      <w:marRight w:val="0"/>
      <w:marTop w:val="0"/>
      <w:marBottom w:val="0"/>
      <w:divBdr>
        <w:top w:val="none" w:sz="0" w:space="0" w:color="auto"/>
        <w:left w:val="none" w:sz="0" w:space="0" w:color="auto"/>
        <w:bottom w:val="none" w:sz="0" w:space="0" w:color="auto"/>
        <w:right w:val="none" w:sz="0" w:space="0" w:color="auto"/>
      </w:divBdr>
    </w:div>
    <w:div w:id="1852452145">
      <w:bodyDiv w:val="1"/>
      <w:marLeft w:val="0"/>
      <w:marRight w:val="0"/>
      <w:marTop w:val="0"/>
      <w:marBottom w:val="0"/>
      <w:divBdr>
        <w:top w:val="none" w:sz="0" w:space="0" w:color="auto"/>
        <w:left w:val="none" w:sz="0" w:space="0" w:color="auto"/>
        <w:bottom w:val="none" w:sz="0" w:space="0" w:color="auto"/>
        <w:right w:val="none" w:sz="0" w:space="0" w:color="auto"/>
      </w:divBdr>
    </w:div>
    <w:div w:id="1871258615">
      <w:bodyDiv w:val="1"/>
      <w:marLeft w:val="0"/>
      <w:marRight w:val="0"/>
      <w:marTop w:val="0"/>
      <w:marBottom w:val="0"/>
      <w:divBdr>
        <w:top w:val="none" w:sz="0" w:space="0" w:color="auto"/>
        <w:left w:val="none" w:sz="0" w:space="0" w:color="auto"/>
        <w:bottom w:val="none" w:sz="0" w:space="0" w:color="auto"/>
        <w:right w:val="none" w:sz="0" w:space="0" w:color="auto"/>
      </w:divBdr>
    </w:div>
    <w:div w:id="1872763830">
      <w:bodyDiv w:val="1"/>
      <w:marLeft w:val="0"/>
      <w:marRight w:val="0"/>
      <w:marTop w:val="0"/>
      <w:marBottom w:val="0"/>
      <w:divBdr>
        <w:top w:val="none" w:sz="0" w:space="0" w:color="auto"/>
        <w:left w:val="none" w:sz="0" w:space="0" w:color="auto"/>
        <w:bottom w:val="none" w:sz="0" w:space="0" w:color="auto"/>
        <w:right w:val="none" w:sz="0" w:space="0" w:color="auto"/>
      </w:divBdr>
    </w:div>
    <w:div w:id="1897937256">
      <w:bodyDiv w:val="1"/>
      <w:marLeft w:val="0"/>
      <w:marRight w:val="0"/>
      <w:marTop w:val="0"/>
      <w:marBottom w:val="0"/>
      <w:divBdr>
        <w:top w:val="none" w:sz="0" w:space="0" w:color="auto"/>
        <w:left w:val="none" w:sz="0" w:space="0" w:color="auto"/>
        <w:bottom w:val="none" w:sz="0" w:space="0" w:color="auto"/>
        <w:right w:val="none" w:sz="0" w:space="0" w:color="auto"/>
      </w:divBdr>
    </w:div>
    <w:div w:id="1903170293">
      <w:bodyDiv w:val="1"/>
      <w:marLeft w:val="0"/>
      <w:marRight w:val="0"/>
      <w:marTop w:val="0"/>
      <w:marBottom w:val="0"/>
      <w:divBdr>
        <w:top w:val="none" w:sz="0" w:space="0" w:color="auto"/>
        <w:left w:val="none" w:sz="0" w:space="0" w:color="auto"/>
        <w:bottom w:val="none" w:sz="0" w:space="0" w:color="auto"/>
        <w:right w:val="none" w:sz="0" w:space="0" w:color="auto"/>
      </w:divBdr>
    </w:div>
    <w:div w:id="1908876467">
      <w:bodyDiv w:val="1"/>
      <w:marLeft w:val="0"/>
      <w:marRight w:val="0"/>
      <w:marTop w:val="0"/>
      <w:marBottom w:val="0"/>
      <w:divBdr>
        <w:top w:val="none" w:sz="0" w:space="0" w:color="auto"/>
        <w:left w:val="none" w:sz="0" w:space="0" w:color="auto"/>
        <w:bottom w:val="none" w:sz="0" w:space="0" w:color="auto"/>
        <w:right w:val="none" w:sz="0" w:space="0" w:color="auto"/>
      </w:divBdr>
    </w:div>
    <w:div w:id="1913079783">
      <w:bodyDiv w:val="1"/>
      <w:marLeft w:val="0"/>
      <w:marRight w:val="0"/>
      <w:marTop w:val="0"/>
      <w:marBottom w:val="0"/>
      <w:divBdr>
        <w:top w:val="none" w:sz="0" w:space="0" w:color="auto"/>
        <w:left w:val="none" w:sz="0" w:space="0" w:color="auto"/>
        <w:bottom w:val="none" w:sz="0" w:space="0" w:color="auto"/>
        <w:right w:val="none" w:sz="0" w:space="0" w:color="auto"/>
      </w:divBdr>
    </w:div>
    <w:div w:id="1951278316">
      <w:bodyDiv w:val="1"/>
      <w:marLeft w:val="0"/>
      <w:marRight w:val="0"/>
      <w:marTop w:val="0"/>
      <w:marBottom w:val="0"/>
      <w:divBdr>
        <w:top w:val="none" w:sz="0" w:space="0" w:color="auto"/>
        <w:left w:val="none" w:sz="0" w:space="0" w:color="auto"/>
        <w:bottom w:val="none" w:sz="0" w:space="0" w:color="auto"/>
        <w:right w:val="none" w:sz="0" w:space="0" w:color="auto"/>
      </w:divBdr>
    </w:div>
    <w:div w:id="1953508396">
      <w:bodyDiv w:val="1"/>
      <w:marLeft w:val="0"/>
      <w:marRight w:val="0"/>
      <w:marTop w:val="0"/>
      <w:marBottom w:val="0"/>
      <w:divBdr>
        <w:top w:val="none" w:sz="0" w:space="0" w:color="auto"/>
        <w:left w:val="none" w:sz="0" w:space="0" w:color="auto"/>
        <w:bottom w:val="none" w:sz="0" w:space="0" w:color="auto"/>
        <w:right w:val="none" w:sz="0" w:space="0" w:color="auto"/>
      </w:divBdr>
    </w:div>
    <w:div w:id="1977248995">
      <w:bodyDiv w:val="1"/>
      <w:marLeft w:val="0"/>
      <w:marRight w:val="0"/>
      <w:marTop w:val="0"/>
      <w:marBottom w:val="0"/>
      <w:divBdr>
        <w:top w:val="none" w:sz="0" w:space="0" w:color="auto"/>
        <w:left w:val="none" w:sz="0" w:space="0" w:color="auto"/>
        <w:bottom w:val="none" w:sz="0" w:space="0" w:color="auto"/>
        <w:right w:val="none" w:sz="0" w:space="0" w:color="auto"/>
      </w:divBdr>
    </w:div>
    <w:div w:id="1992099730">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43020644">
      <w:bodyDiv w:val="1"/>
      <w:marLeft w:val="0"/>
      <w:marRight w:val="0"/>
      <w:marTop w:val="0"/>
      <w:marBottom w:val="0"/>
      <w:divBdr>
        <w:top w:val="none" w:sz="0" w:space="0" w:color="auto"/>
        <w:left w:val="none" w:sz="0" w:space="0" w:color="auto"/>
        <w:bottom w:val="none" w:sz="0" w:space="0" w:color="auto"/>
        <w:right w:val="none" w:sz="0" w:space="0" w:color="auto"/>
      </w:divBdr>
    </w:div>
    <w:div w:id="2068723405">
      <w:bodyDiv w:val="1"/>
      <w:marLeft w:val="0"/>
      <w:marRight w:val="0"/>
      <w:marTop w:val="0"/>
      <w:marBottom w:val="0"/>
      <w:divBdr>
        <w:top w:val="none" w:sz="0" w:space="0" w:color="auto"/>
        <w:left w:val="none" w:sz="0" w:space="0" w:color="auto"/>
        <w:bottom w:val="none" w:sz="0" w:space="0" w:color="auto"/>
        <w:right w:val="none" w:sz="0" w:space="0" w:color="auto"/>
      </w:divBdr>
    </w:div>
    <w:div w:id="2085494897">
      <w:bodyDiv w:val="1"/>
      <w:marLeft w:val="0"/>
      <w:marRight w:val="0"/>
      <w:marTop w:val="0"/>
      <w:marBottom w:val="0"/>
      <w:divBdr>
        <w:top w:val="none" w:sz="0" w:space="0" w:color="auto"/>
        <w:left w:val="none" w:sz="0" w:space="0" w:color="auto"/>
        <w:bottom w:val="none" w:sz="0" w:space="0" w:color="auto"/>
        <w:right w:val="none" w:sz="0" w:space="0" w:color="auto"/>
      </w:divBdr>
    </w:div>
    <w:div w:id="2096705628">
      <w:bodyDiv w:val="1"/>
      <w:marLeft w:val="0"/>
      <w:marRight w:val="0"/>
      <w:marTop w:val="0"/>
      <w:marBottom w:val="0"/>
      <w:divBdr>
        <w:top w:val="none" w:sz="0" w:space="0" w:color="auto"/>
        <w:left w:val="none" w:sz="0" w:space="0" w:color="auto"/>
        <w:bottom w:val="none" w:sz="0" w:space="0" w:color="auto"/>
        <w:right w:val="none" w:sz="0" w:space="0" w:color="auto"/>
      </w:divBdr>
    </w:div>
    <w:div w:id="2122064931">
      <w:bodyDiv w:val="1"/>
      <w:marLeft w:val="0"/>
      <w:marRight w:val="0"/>
      <w:marTop w:val="0"/>
      <w:marBottom w:val="0"/>
      <w:divBdr>
        <w:top w:val="none" w:sz="0" w:space="0" w:color="auto"/>
        <w:left w:val="none" w:sz="0" w:space="0" w:color="auto"/>
        <w:bottom w:val="none" w:sz="0" w:space="0" w:color="auto"/>
        <w:right w:val="none" w:sz="0" w:space="0" w:color="auto"/>
      </w:divBdr>
    </w:div>
    <w:div w:id="2134322975">
      <w:bodyDiv w:val="1"/>
      <w:marLeft w:val="0"/>
      <w:marRight w:val="0"/>
      <w:marTop w:val="0"/>
      <w:marBottom w:val="0"/>
      <w:divBdr>
        <w:top w:val="none" w:sz="0" w:space="0" w:color="auto"/>
        <w:left w:val="none" w:sz="0" w:space="0" w:color="auto"/>
        <w:bottom w:val="none" w:sz="0" w:space="0" w:color="auto"/>
        <w:right w:val="none" w:sz="0" w:space="0" w:color="auto"/>
      </w:divBdr>
    </w:div>
    <w:div w:id="21437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8570DDB8F8B554BA7C58FFACEF2EACF" ma:contentTypeVersion="3" ma:contentTypeDescription="Ein neues Dokument erstellen." ma:contentTypeScope="" ma:versionID="c4397da37909920ec591fe8e035950c9">
  <xsd:schema xmlns:xsd="http://www.w3.org/2001/XMLSchema" xmlns:xs="http://www.w3.org/2001/XMLSchema" xmlns:p="http://schemas.microsoft.com/office/2006/metadata/properties" xmlns:ns2="c62f9188-98d2-4c38-8b73-36389f158959" targetNamespace="http://schemas.microsoft.com/office/2006/metadata/properties" ma:root="true" ma:fieldsID="a012967b7c6bbb497aa9e625e143bd27" ns2:_="">
    <xsd:import namespace="c62f9188-98d2-4c38-8b73-36389f15895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f9188-98d2-4c38-8b73-36389f158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DE8A6-FF90-4613-91F0-383A148DC577}">
  <ds:schemaRefs>
    <ds:schemaRef ds:uri="http://schemas.openxmlformats.org/officeDocument/2006/bibliography"/>
  </ds:schemaRefs>
</ds:datastoreItem>
</file>

<file path=customXml/itemProps2.xml><?xml version="1.0" encoding="utf-8"?>
<ds:datastoreItem xmlns:ds="http://schemas.openxmlformats.org/officeDocument/2006/customXml" ds:itemID="{998B6ABF-FDD2-4C74-B4A0-7F74C12CA6BE}"/>
</file>

<file path=customXml/itemProps3.xml><?xml version="1.0" encoding="utf-8"?>
<ds:datastoreItem xmlns:ds="http://schemas.openxmlformats.org/officeDocument/2006/customXml" ds:itemID="{53D27D52-1FC4-4761-9AD5-BE864949DB6E}"/>
</file>

<file path=customXml/itemProps4.xml><?xml version="1.0" encoding="utf-8"?>
<ds:datastoreItem xmlns:ds="http://schemas.openxmlformats.org/officeDocument/2006/customXml" ds:itemID="{B001F9A4-5A4F-41FD-A4B8-4BF4D98F3777}"/>
</file>

<file path=docProps/app.xml><?xml version="1.0" encoding="utf-8"?>
<Properties xmlns="http://schemas.openxmlformats.org/officeDocument/2006/extended-properties" xmlns:vt="http://schemas.openxmlformats.org/officeDocument/2006/docPropsVTypes">
  <Template>SiLP_Gym_SI_Fach_JJJJ-MM-TT-1.dotx</Template>
  <TotalTime>0</TotalTime>
  <Pages>15</Pages>
  <Words>2000</Words>
  <Characters>12607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Mario Altmann</cp:lastModifiedBy>
  <cp:revision>23</cp:revision>
  <cp:lastPrinted>2020-01-24T11:51:00Z</cp:lastPrinted>
  <dcterms:created xsi:type="dcterms:W3CDTF">2024-01-09T08:49:00Z</dcterms:created>
  <dcterms:modified xsi:type="dcterms:W3CDTF">2024-02-28T09:02:00Z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0x01010018570DDB8F8B554BA7C58FFACEF2EACF</vt:lpwstr>
  </property>
</Properties>
</file>